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7602" w14:textId="409EE76E" w:rsidR="00220C82" w:rsidRPr="005A35C5" w:rsidRDefault="00220C82" w:rsidP="00604A77">
      <w:pPr>
        <w:spacing w:after="0"/>
        <w:ind w:right="49"/>
        <w:jc w:val="both"/>
        <w:rPr>
          <w:rFonts w:ascii="Arial Narrow" w:hAnsi="Arial Narrow" w:cs="Times New Roman"/>
          <w:lang w:val="es-ES_tradnl"/>
        </w:rPr>
      </w:pPr>
      <w:bookmarkStart w:id="0" w:name="_GoBack"/>
      <w:bookmarkEnd w:id="0"/>
      <w:r w:rsidRPr="005A35C5">
        <w:rPr>
          <w:rFonts w:ascii="Arial Narrow" w:hAnsi="Arial Narrow" w:cs="Times New Roman"/>
          <w:lang w:val="es-ES_tradnl"/>
        </w:rPr>
        <w:t>Bogotá, D.C,</w:t>
      </w:r>
      <w:r w:rsidR="006523E3" w:rsidRPr="005A35C5">
        <w:rPr>
          <w:rFonts w:ascii="Arial Narrow" w:hAnsi="Arial Narrow" w:cs="Times New Roman"/>
          <w:lang w:val="es-ES_tradnl"/>
        </w:rPr>
        <w:t xml:space="preserve"> 2</w:t>
      </w:r>
      <w:r w:rsidR="00A061FF">
        <w:rPr>
          <w:rFonts w:ascii="Arial Narrow" w:hAnsi="Arial Narrow" w:cs="Times New Roman"/>
          <w:lang w:val="es-ES_tradnl"/>
        </w:rPr>
        <w:t>4</w:t>
      </w:r>
      <w:r w:rsidRPr="005A35C5">
        <w:rPr>
          <w:rFonts w:ascii="Arial Narrow" w:hAnsi="Arial Narrow" w:cs="Times New Roman"/>
          <w:lang w:val="es-ES_tradnl"/>
        </w:rPr>
        <w:t xml:space="preserve"> de </w:t>
      </w:r>
      <w:r w:rsidR="0031251A">
        <w:rPr>
          <w:rFonts w:ascii="Arial Narrow" w:hAnsi="Arial Narrow" w:cs="Times New Roman"/>
          <w:lang w:val="es-ES_tradnl"/>
        </w:rPr>
        <w:t>Noviembre</w:t>
      </w:r>
      <w:r w:rsidRPr="005A35C5">
        <w:rPr>
          <w:rFonts w:ascii="Arial Narrow" w:hAnsi="Arial Narrow" w:cs="Times New Roman"/>
          <w:lang w:val="es-ES_tradnl"/>
        </w:rPr>
        <w:t xml:space="preserve"> de 20</w:t>
      </w:r>
      <w:r w:rsidR="00B21DAC">
        <w:rPr>
          <w:rFonts w:ascii="Arial Narrow" w:hAnsi="Arial Narrow" w:cs="Times New Roman"/>
          <w:lang w:val="es-ES_tradnl"/>
        </w:rPr>
        <w:t>21</w:t>
      </w:r>
    </w:p>
    <w:p w14:paraId="7B2C1259" w14:textId="1FD6709D" w:rsidR="00220C82" w:rsidRPr="005A35C5" w:rsidRDefault="00220C82" w:rsidP="00604A77">
      <w:pPr>
        <w:spacing w:after="0"/>
        <w:ind w:right="49"/>
        <w:jc w:val="both"/>
        <w:rPr>
          <w:rFonts w:ascii="Arial Narrow" w:hAnsi="Arial Narrow" w:cs="Times New Roman"/>
          <w:b/>
          <w:lang w:val="es-ES_tradnl"/>
        </w:rPr>
      </w:pPr>
    </w:p>
    <w:p w14:paraId="19B1D023" w14:textId="77777777" w:rsidR="00160E16" w:rsidRPr="005A35C5" w:rsidRDefault="00160E16" w:rsidP="00604A77">
      <w:pPr>
        <w:spacing w:after="0"/>
        <w:ind w:right="49"/>
        <w:jc w:val="both"/>
        <w:rPr>
          <w:rFonts w:ascii="Arial Narrow" w:hAnsi="Arial Narrow" w:cs="Times New Roman"/>
          <w:b/>
          <w:lang w:val="es-ES_tradnl"/>
        </w:rPr>
      </w:pPr>
    </w:p>
    <w:p w14:paraId="64C8E88D" w14:textId="77777777" w:rsidR="00220C82" w:rsidRPr="005A35C5" w:rsidRDefault="00220C82" w:rsidP="00604A77">
      <w:pPr>
        <w:pStyle w:val="Sinespaciado"/>
        <w:ind w:right="49"/>
        <w:rPr>
          <w:rFonts w:ascii="Arial Narrow" w:hAnsi="Arial Narrow"/>
          <w:lang w:eastAsia="es-CO"/>
        </w:rPr>
      </w:pPr>
      <w:r w:rsidRPr="005A35C5">
        <w:rPr>
          <w:rFonts w:ascii="Arial Narrow" w:hAnsi="Arial Narrow"/>
          <w:lang w:eastAsia="es-CO"/>
        </w:rPr>
        <w:t>Doctor</w:t>
      </w:r>
    </w:p>
    <w:p w14:paraId="0A8E4BC2" w14:textId="7AD39B2B" w:rsidR="00220C82" w:rsidRPr="005A35C5" w:rsidRDefault="009E088E" w:rsidP="00604A77">
      <w:pPr>
        <w:pStyle w:val="Sinespaciado"/>
        <w:ind w:right="49"/>
        <w:rPr>
          <w:rFonts w:ascii="Arial Narrow" w:hAnsi="Arial Narrow" w:cs="Times New Roman"/>
          <w:b/>
          <w:lang w:val="es-ES_tradnl"/>
        </w:rPr>
      </w:pPr>
      <w:hyperlink r:id="rId8" w:history="1">
        <w:r w:rsidR="00220C82" w:rsidRPr="005A35C5">
          <w:rPr>
            <w:rFonts w:ascii="Arial Narrow" w:hAnsi="Arial Narrow" w:cs="Times New Roman"/>
            <w:b/>
            <w:lang w:val="es-ES_tradnl"/>
          </w:rPr>
          <w:t>RODRIGO</w:t>
        </w:r>
      </w:hyperlink>
      <w:r w:rsidR="00220C82" w:rsidRPr="005A35C5">
        <w:rPr>
          <w:rFonts w:ascii="Arial Narrow" w:hAnsi="Arial Narrow" w:cs="Times New Roman"/>
          <w:b/>
          <w:lang w:val="es-ES_tradnl"/>
        </w:rPr>
        <w:t xml:space="preserve"> ARTURO ROJAS LARA</w:t>
      </w:r>
    </w:p>
    <w:p w14:paraId="0FFCFF7C" w14:textId="77777777" w:rsidR="00220C82" w:rsidRPr="005A35C5" w:rsidRDefault="00220C82" w:rsidP="00604A77">
      <w:pPr>
        <w:pStyle w:val="Sinespaciado"/>
        <w:ind w:right="49"/>
        <w:rPr>
          <w:rFonts w:ascii="Arial Narrow" w:hAnsi="Arial Narrow"/>
          <w:lang w:eastAsia="es-CO"/>
        </w:rPr>
      </w:pPr>
      <w:r w:rsidRPr="005A35C5">
        <w:rPr>
          <w:rFonts w:ascii="Arial Narrow" w:hAnsi="Arial Narrow"/>
          <w:lang w:eastAsia="es-CO"/>
        </w:rPr>
        <w:t>Presidente Comisión Sexta Constitucional</w:t>
      </w:r>
    </w:p>
    <w:p w14:paraId="77E1FFC0" w14:textId="77777777" w:rsidR="00220C82" w:rsidRPr="005A35C5" w:rsidRDefault="00220C82" w:rsidP="00604A77">
      <w:pPr>
        <w:pStyle w:val="Sinespaciado"/>
        <w:ind w:right="49"/>
        <w:rPr>
          <w:rFonts w:ascii="Arial Narrow" w:hAnsi="Arial Narrow"/>
          <w:lang w:eastAsia="es-CO"/>
        </w:rPr>
      </w:pPr>
      <w:r w:rsidRPr="005A35C5">
        <w:rPr>
          <w:rFonts w:ascii="Arial Narrow" w:hAnsi="Arial Narrow"/>
          <w:lang w:eastAsia="es-CO"/>
        </w:rPr>
        <w:t>H. Cámara de Representantes</w:t>
      </w:r>
    </w:p>
    <w:p w14:paraId="341D626F" w14:textId="77777777" w:rsidR="00220C82" w:rsidRPr="005A35C5" w:rsidRDefault="00220C82" w:rsidP="00604A77">
      <w:pPr>
        <w:pStyle w:val="Sinespaciado"/>
        <w:ind w:right="49"/>
        <w:rPr>
          <w:rFonts w:ascii="Arial Narrow" w:hAnsi="Arial Narrow"/>
          <w:lang w:eastAsia="es-CO"/>
        </w:rPr>
      </w:pPr>
      <w:r w:rsidRPr="005A35C5">
        <w:rPr>
          <w:rFonts w:ascii="Arial Narrow" w:hAnsi="Arial Narrow"/>
          <w:lang w:eastAsia="es-CO"/>
        </w:rPr>
        <w:t>Bogotá D.C.</w:t>
      </w:r>
    </w:p>
    <w:p w14:paraId="66561590" w14:textId="558A948C" w:rsidR="00220C82" w:rsidRPr="005A35C5" w:rsidRDefault="00220C82" w:rsidP="00604A77">
      <w:pPr>
        <w:spacing w:after="0"/>
        <w:ind w:right="49"/>
        <w:jc w:val="both"/>
        <w:rPr>
          <w:rFonts w:ascii="Arial Narrow" w:hAnsi="Arial Narrow" w:cs="Times New Roman"/>
          <w:b/>
          <w:lang w:val="es-ES_tradnl"/>
        </w:rPr>
      </w:pPr>
    </w:p>
    <w:tbl>
      <w:tblPr>
        <w:tblW w:w="10407" w:type="dxa"/>
        <w:tblInd w:w="-108" w:type="dxa"/>
        <w:tblBorders>
          <w:top w:val="nil"/>
          <w:left w:val="nil"/>
          <w:bottom w:val="nil"/>
          <w:right w:val="nil"/>
        </w:tblBorders>
        <w:tblLayout w:type="fixed"/>
        <w:tblLook w:val="0000" w:firstRow="0" w:lastRow="0" w:firstColumn="0" w:lastColumn="0" w:noHBand="0" w:noVBand="0"/>
      </w:tblPr>
      <w:tblGrid>
        <w:gridCol w:w="10407"/>
      </w:tblGrid>
      <w:tr w:rsidR="00117D99" w:rsidRPr="00117D99" w14:paraId="676E37FE" w14:textId="77777777" w:rsidTr="00117D99">
        <w:trPr>
          <w:trHeight w:val="357"/>
        </w:trPr>
        <w:tc>
          <w:tcPr>
            <w:tcW w:w="10407" w:type="dxa"/>
          </w:tcPr>
          <w:p w14:paraId="02426D9B" w14:textId="77777777" w:rsidR="004921C0" w:rsidRDefault="004921C0" w:rsidP="0031251A">
            <w:pPr>
              <w:autoSpaceDE w:val="0"/>
              <w:autoSpaceDN w:val="0"/>
              <w:adjustRightInd w:val="0"/>
              <w:spacing w:after="0" w:line="240" w:lineRule="auto"/>
              <w:rPr>
                <w:rFonts w:ascii="Arial Narrow" w:hAnsi="Arial Narrow" w:cs="Times New Roman"/>
                <w:b/>
                <w:lang w:val="es-ES_tradnl"/>
              </w:rPr>
            </w:pPr>
          </w:p>
          <w:p w14:paraId="6F4BC719" w14:textId="77777777" w:rsidR="004921C0" w:rsidRDefault="004921C0" w:rsidP="0031251A">
            <w:pPr>
              <w:autoSpaceDE w:val="0"/>
              <w:autoSpaceDN w:val="0"/>
              <w:adjustRightInd w:val="0"/>
              <w:spacing w:after="0" w:line="240" w:lineRule="auto"/>
              <w:rPr>
                <w:rFonts w:ascii="Arial Narrow" w:hAnsi="Arial Narrow" w:cs="Times New Roman"/>
                <w:b/>
                <w:lang w:val="es-ES_tradnl"/>
              </w:rPr>
            </w:pPr>
          </w:p>
          <w:p w14:paraId="7F89E048" w14:textId="497381EA" w:rsidR="00117D99" w:rsidRPr="00117D99" w:rsidRDefault="00220C82" w:rsidP="0031251A">
            <w:pPr>
              <w:autoSpaceDE w:val="0"/>
              <w:autoSpaceDN w:val="0"/>
              <w:adjustRightInd w:val="0"/>
              <w:spacing w:after="0" w:line="240" w:lineRule="auto"/>
              <w:rPr>
                <w:rFonts w:ascii="Arial" w:hAnsi="Arial" w:cs="Arial"/>
                <w:color w:val="000000"/>
                <w:sz w:val="23"/>
                <w:szCs w:val="23"/>
              </w:rPr>
            </w:pPr>
            <w:permStart w:id="930629921" w:edGrp="everyone"/>
            <w:permEnd w:id="930629921"/>
            <w:r w:rsidRPr="005A35C5">
              <w:rPr>
                <w:rFonts w:ascii="Arial Narrow" w:hAnsi="Arial Narrow" w:cs="Times New Roman"/>
                <w:b/>
                <w:lang w:val="es-ES_tradnl"/>
              </w:rPr>
              <w:t xml:space="preserve">REFERENCIA: </w:t>
            </w:r>
            <w:r w:rsidRPr="005A35C5">
              <w:rPr>
                <w:rFonts w:ascii="Arial Narrow" w:hAnsi="Arial Narrow" w:cs="Times New Roman"/>
                <w:lang w:val="es-ES_tradnl"/>
              </w:rPr>
              <w:t xml:space="preserve">Informe de ponencia para </w:t>
            </w:r>
            <w:r w:rsidR="0031251A">
              <w:rPr>
                <w:rFonts w:ascii="Arial Narrow" w:hAnsi="Arial Narrow" w:cs="Times New Roman"/>
                <w:lang w:val="es-ES_tradnl"/>
              </w:rPr>
              <w:t>segundo</w:t>
            </w:r>
            <w:r w:rsidRPr="005A35C5">
              <w:rPr>
                <w:rFonts w:ascii="Arial Narrow" w:hAnsi="Arial Narrow" w:cs="Times New Roman"/>
                <w:lang w:val="es-ES_tradnl"/>
              </w:rPr>
              <w:t xml:space="preserve"> debate al Proyecto de Ley </w:t>
            </w:r>
            <w:r w:rsidR="00117D99">
              <w:rPr>
                <w:rFonts w:ascii="Arial Narrow" w:hAnsi="Arial Narrow" w:cs="Times New Roman"/>
                <w:lang w:val="es-ES_tradnl"/>
              </w:rPr>
              <w:t xml:space="preserve">643 </w:t>
            </w:r>
            <w:r w:rsidRPr="005A35C5">
              <w:rPr>
                <w:rFonts w:ascii="Arial Narrow" w:hAnsi="Arial Narrow" w:cs="Times New Roman"/>
                <w:lang w:val="es-ES_tradnl"/>
              </w:rPr>
              <w:t xml:space="preserve">de 2021 Cámara </w:t>
            </w:r>
            <w:r w:rsidR="00117D99">
              <w:rPr>
                <w:rFonts w:ascii="Arial Narrow" w:hAnsi="Arial Narrow" w:cs="Times New Roman"/>
                <w:lang w:val="es-ES_tradnl"/>
              </w:rPr>
              <w:t xml:space="preserve">– 218 de 2020 Senado </w:t>
            </w:r>
            <w:r w:rsidR="00117D99" w:rsidRPr="00117D99">
              <w:rPr>
                <w:rFonts w:ascii="Arial" w:hAnsi="Arial" w:cs="Arial"/>
                <w:color w:val="000000"/>
                <w:sz w:val="24"/>
                <w:szCs w:val="24"/>
              </w:rPr>
              <w:t xml:space="preserve"> </w:t>
            </w:r>
            <w:r w:rsidR="00117D99" w:rsidRPr="00117D99">
              <w:rPr>
                <w:rFonts w:ascii="Arial Narrow" w:hAnsi="Arial Narrow" w:cs="Times New Roman"/>
                <w:i/>
                <w:iCs/>
                <w:lang w:val="es-ES_tradnl"/>
              </w:rPr>
              <w:t>“por medio de la cual se protege el patrimonio espeleológico colombiano”.</w:t>
            </w:r>
            <w:r w:rsidR="00117D99" w:rsidRPr="00117D99">
              <w:rPr>
                <w:rFonts w:ascii="Arial" w:hAnsi="Arial" w:cs="Arial"/>
                <w:b/>
                <w:bCs/>
                <w:color w:val="000000"/>
                <w:sz w:val="23"/>
                <w:szCs w:val="23"/>
              </w:rPr>
              <w:t xml:space="preserve"> </w:t>
            </w:r>
          </w:p>
        </w:tc>
      </w:tr>
    </w:tbl>
    <w:p w14:paraId="1DF929E6" w14:textId="12507147" w:rsidR="00220C82" w:rsidRPr="005A35C5" w:rsidRDefault="00220C82" w:rsidP="00117D99">
      <w:pPr>
        <w:spacing w:after="0"/>
        <w:ind w:right="49"/>
        <w:jc w:val="both"/>
        <w:rPr>
          <w:rFonts w:ascii="Arial Narrow" w:hAnsi="Arial Narrow"/>
        </w:rPr>
      </w:pPr>
    </w:p>
    <w:p w14:paraId="7E5E8071" w14:textId="77777777" w:rsidR="00160E16" w:rsidRPr="005A35C5" w:rsidRDefault="00160E16" w:rsidP="00604A77">
      <w:pPr>
        <w:pStyle w:val="Default"/>
        <w:ind w:right="49"/>
        <w:rPr>
          <w:rFonts w:ascii="Arial Narrow" w:hAnsi="Arial Narrow"/>
          <w:color w:val="auto"/>
          <w:sz w:val="22"/>
          <w:szCs w:val="22"/>
        </w:rPr>
      </w:pPr>
    </w:p>
    <w:p w14:paraId="567F24BD" w14:textId="7B3A5749" w:rsidR="00C60B73" w:rsidRPr="005A35C5" w:rsidRDefault="00C60B73" w:rsidP="00604A77">
      <w:pPr>
        <w:spacing w:after="0"/>
        <w:ind w:right="49"/>
        <w:jc w:val="both"/>
        <w:rPr>
          <w:rFonts w:ascii="Arial Narrow" w:hAnsi="Arial Narrow" w:cs="Arial"/>
        </w:rPr>
      </w:pPr>
      <w:r w:rsidRPr="005A35C5">
        <w:rPr>
          <w:rFonts w:ascii="Arial Narrow" w:hAnsi="Arial Narrow" w:cs="Arial"/>
        </w:rPr>
        <w:t xml:space="preserve">Respetado señor </w:t>
      </w:r>
      <w:r w:rsidR="00B3729A" w:rsidRPr="005A35C5">
        <w:rPr>
          <w:rFonts w:ascii="Arial Narrow" w:hAnsi="Arial Narrow" w:cs="Arial"/>
        </w:rPr>
        <w:t>presidente</w:t>
      </w:r>
      <w:r w:rsidRPr="005A35C5">
        <w:rPr>
          <w:rFonts w:ascii="Arial Narrow" w:hAnsi="Arial Narrow" w:cs="Arial"/>
        </w:rPr>
        <w:t>:</w:t>
      </w:r>
    </w:p>
    <w:p w14:paraId="0F60D3A2" w14:textId="0A7274F4" w:rsidR="00DA4CD8" w:rsidRPr="005A35C5" w:rsidRDefault="00DA4CD8" w:rsidP="00604A77">
      <w:pPr>
        <w:spacing w:after="0"/>
        <w:ind w:right="49"/>
        <w:jc w:val="both"/>
        <w:rPr>
          <w:rFonts w:ascii="Arial Narrow" w:hAnsi="Arial Narrow" w:cs="Arial"/>
        </w:rPr>
      </w:pPr>
    </w:p>
    <w:p w14:paraId="18D5692C" w14:textId="77777777" w:rsidR="00160E16" w:rsidRPr="005A35C5" w:rsidRDefault="00160E16" w:rsidP="00604A77">
      <w:pPr>
        <w:spacing w:after="0"/>
        <w:ind w:right="49"/>
        <w:jc w:val="both"/>
        <w:rPr>
          <w:rFonts w:ascii="Arial Narrow" w:hAnsi="Arial Narrow" w:cs="Arial"/>
        </w:rPr>
      </w:pPr>
    </w:p>
    <w:p w14:paraId="7B9B9163" w14:textId="25BAFCD5" w:rsidR="00290A6F" w:rsidRPr="005A35C5" w:rsidRDefault="00C60B73" w:rsidP="00604A77">
      <w:pPr>
        <w:spacing w:after="0"/>
        <w:ind w:right="49"/>
        <w:jc w:val="both"/>
        <w:rPr>
          <w:rFonts w:ascii="Arial Narrow" w:eastAsia="Arial" w:hAnsi="Arial Narrow" w:cs="Arial"/>
        </w:rPr>
      </w:pPr>
      <w:r w:rsidRPr="005A35C5">
        <w:rPr>
          <w:rFonts w:ascii="Arial Narrow" w:hAnsi="Arial Narrow" w:cs="Arial"/>
        </w:rPr>
        <w:t xml:space="preserve">En cumplimiento del encargo recibido por parte de la honorable Mesa Directiva de la Comisión Sexta de la Cámara de Representantes y de conformidad con lo establecido en el artículo 150 de la Ley 5ª de 1992, procedemos a rendir Informe de Ponencia positiva para </w:t>
      </w:r>
      <w:r w:rsidR="0031251A">
        <w:rPr>
          <w:rFonts w:ascii="Arial Narrow" w:hAnsi="Arial Narrow" w:cs="Arial"/>
        </w:rPr>
        <w:t>segundo</w:t>
      </w:r>
      <w:r w:rsidRPr="005A35C5">
        <w:rPr>
          <w:rFonts w:ascii="Arial Narrow" w:hAnsi="Arial Narrow" w:cs="Arial"/>
        </w:rPr>
        <w:t xml:space="preserve"> debate al Proyecto de Ley Nro</w:t>
      </w:r>
      <w:r w:rsidR="00117D99">
        <w:rPr>
          <w:rFonts w:ascii="Arial Narrow" w:hAnsi="Arial Narrow" w:cs="Arial"/>
        </w:rPr>
        <w:t xml:space="preserve">. </w:t>
      </w:r>
      <w:r w:rsidR="00117D99">
        <w:rPr>
          <w:rFonts w:ascii="Arial Narrow" w:hAnsi="Arial Narrow" w:cs="Times New Roman"/>
          <w:lang w:val="es-ES_tradnl"/>
        </w:rPr>
        <w:t xml:space="preserve">643 </w:t>
      </w:r>
      <w:r w:rsidR="00117D99" w:rsidRPr="005A35C5">
        <w:rPr>
          <w:rFonts w:ascii="Arial Narrow" w:hAnsi="Arial Narrow" w:cs="Times New Roman"/>
          <w:lang w:val="es-ES_tradnl"/>
        </w:rPr>
        <w:t xml:space="preserve">de 2021 Cámara </w:t>
      </w:r>
      <w:r w:rsidR="00117D99">
        <w:rPr>
          <w:rFonts w:ascii="Arial Narrow" w:hAnsi="Arial Narrow" w:cs="Times New Roman"/>
          <w:lang w:val="es-ES_tradnl"/>
        </w:rPr>
        <w:t xml:space="preserve">– 218 de 2020 Senado </w:t>
      </w:r>
      <w:r w:rsidR="00117D99" w:rsidRPr="00117D99">
        <w:rPr>
          <w:rFonts w:ascii="Arial" w:hAnsi="Arial" w:cs="Arial"/>
          <w:color w:val="000000"/>
          <w:sz w:val="24"/>
          <w:szCs w:val="24"/>
        </w:rPr>
        <w:t xml:space="preserve"> </w:t>
      </w:r>
      <w:r w:rsidR="00117D99" w:rsidRPr="00117D99">
        <w:rPr>
          <w:rFonts w:ascii="Arial Narrow" w:hAnsi="Arial Narrow" w:cs="Times New Roman"/>
          <w:i/>
          <w:iCs/>
          <w:lang w:val="es-ES_tradnl"/>
        </w:rPr>
        <w:t>“por medio de la cual se protege el patrimonio espeleológico colombiano”.</w:t>
      </w:r>
    </w:p>
    <w:p w14:paraId="372B6471" w14:textId="77777777" w:rsidR="00160E16" w:rsidRPr="005A35C5" w:rsidRDefault="00160E16" w:rsidP="00604A77">
      <w:pPr>
        <w:spacing w:after="0"/>
        <w:ind w:right="49"/>
        <w:jc w:val="both"/>
        <w:rPr>
          <w:rFonts w:ascii="Arial Narrow" w:eastAsia="Arial" w:hAnsi="Arial Narrow" w:cs="Arial"/>
        </w:rPr>
      </w:pPr>
    </w:p>
    <w:p w14:paraId="4DFC104B" w14:textId="77777777" w:rsidR="000D16DD" w:rsidRDefault="000D16DD" w:rsidP="00160E16">
      <w:pPr>
        <w:pStyle w:val="Sinespaciado"/>
        <w:rPr>
          <w:rFonts w:ascii="Arial Narrow" w:hAnsi="Arial Narrow"/>
          <w:b/>
          <w:bCs/>
          <w:lang w:val="es-ES"/>
        </w:rPr>
      </w:pPr>
    </w:p>
    <w:p w14:paraId="49B95FBE" w14:textId="77777777" w:rsidR="000D16DD" w:rsidRDefault="000D16DD" w:rsidP="00160E16">
      <w:pPr>
        <w:pStyle w:val="Sinespaciado"/>
        <w:rPr>
          <w:rFonts w:ascii="Arial Narrow" w:hAnsi="Arial Narrow"/>
          <w:b/>
          <w:bCs/>
          <w:lang w:val="es-ES"/>
        </w:rPr>
      </w:pPr>
    </w:p>
    <w:p w14:paraId="379B8D06" w14:textId="77777777" w:rsidR="000D16DD" w:rsidRDefault="000D16DD" w:rsidP="00160E16">
      <w:pPr>
        <w:pStyle w:val="Sinespaciado"/>
        <w:rPr>
          <w:rFonts w:ascii="Arial Narrow" w:hAnsi="Arial Narrow"/>
          <w:b/>
          <w:bCs/>
          <w:lang w:val="es-ES"/>
        </w:rPr>
      </w:pPr>
    </w:p>
    <w:p w14:paraId="28BF14EB" w14:textId="3528D0D9" w:rsidR="000D16DD" w:rsidRDefault="000D16DD" w:rsidP="00160E16">
      <w:pPr>
        <w:pStyle w:val="Sinespaciado"/>
        <w:rPr>
          <w:rFonts w:ascii="Arial Narrow" w:hAnsi="Arial Narrow"/>
          <w:lang w:val="es-ES"/>
        </w:rPr>
      </w:pPr>
      <w:r>
        <w:rPr>
          <w:rFonts w:ascii="Arial Narrow" w:hAnsi="Arial Narrow"/>
          <w:lang w:val="es-ES"/>
        </w:rPr>
        <w:t xml:space="preserve">Atentamente, </w:t>
      </w:r>
    </w:p>
    <w:p w14:paraId="79E0D33E" w14:textId="26486B8E" w:rsidR="000D16DD" w:rsidRDefault="000D16DD" w:rsidP="00160E16">
      <w:pPr>
        <w:pStyle w:val="Sinespaciado"/>
        <w:rPr>
          <w:rFonts w:ascii="Arial Narrow" w:hAnsi="Arial Narrow"/>
          <w:lang w:val="es-ES"/>
        </w:rPr>
      </w:pPr>
      <w:r>
        <w:rPr>
          <w:noProof/>
          <w:lang w:eastAsia="es-CO"/>
        </w:rPr>
        <w:drawing>
          <wp:anchor distT="0" distB="0" distL="114300" distR="114300" simplePos="0" relativeHeight="251661312" behindDoc="1" locked="0" layoutInCell="1" allowOverlap="1" wp14:anchorId="114A758B" wp14:editId="1DDEFC6F">
            <wp:simplePos x="0" y="0"/>
            <wp:positionH relativeFrom="margin">
              <wp:posOffset>-118110</wp:posOffset>
            </wp:positionH>
            <wp:positionV relativeFrom="paragraph">
              <wp:posOffset>147320</wp:posOffset>
            </wp:positionV>
            <wp:extent cx="1530350" cy="1006112"/>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0" cy="1006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D89F0" w14:textId="47B5D8BB" w:rsidR="000D16DD" w:rsidRDefault="000D16DD" w:rsidP="00160E16">
      <w:pPr>
        <w:pStyle w:val="Sinespaciado"/>
        <w:rPr>
          <w:rFonts w:ascii="Arial Narrow" w:hAnsi="Arial Narrow"/>
          <w:lang w:val="es-ES"/>
        </w:rPr>
      </w:pPr>
    </w:p>
    <w:p w14:paraId="479276A8" w14:textId="7386EDA8" w:rsidR="000D16DD" w:rsidRDefault="000D16DD" w:rsidP="00160E16">
      <w:pPr>
        <w:pStyle w:val="Sinespaciado"/>
        <w:rPr>
          <w:rFonts w:ascii="Arial Narrow" w:hAnsi="Arial Narrow"/>
          <w:lang w:val="es-ES"/>
        </w:rPr>
      </w:pPr>
    </w:p>
    <w:p w14:paraId="79723704" w14:textId="2726E208" w:rsidR="000D16DD" w:rsidRDefault="000D16DD" w:rsidP="00160E16">
      <w:pPr>
        <w:pStyle w:val="Sinespaciado"/>
        <w:rPr>
          <w:rFonts w:ascii="Arial Narrow" w:hAnsi="Arial Narrow"/>
          <w:lang w:val="es-ES"/>
        </w:rPr>
      </w:pPr>
    </w:p>
    <w:p w14:paraId="2B879206" w14:textId="0AF9A8AE" w:rsidR="000D16DD" w:rsidRDefault="000D16DD" w:rsidP="00160E16">
      <w:pPr>
        <w:pStyle w:val="Sinespaciado"/>
        <w:rPr>
          <w:rFonts w:ascii="Arial Narrow" w:hAnsi="Arial Narrow"/>
          <w:lang w:val="es-ES"/>
        </w:rPr>
      </w:pPr>
    </w:p>
    <w:p w14:paraId="26C8CD0A" w14:textId="120F2B39" w:rsidR="000D16DD" w:rsidRDefault="000D16DD" w:rsidP="00160E16">
      <w:pPr>
        <w:pStyle w:val="Sinespaciado"/>
        <w:rPr>
          <w:rFonts w:ascii="Arial Narrow" w:hAnsi="Arial Narrow"/>
          <w:lang w:val="es-ES"/>
        </w:rPr>
      </w:pPr>
      <w:r>
        <w:rPr>
          <w:rFonts w:ascii="Arial Narrow" w:hAnsi="Arial Narrow"/>
          <w:lang w:val="es-ES"/>
        </w:rPr>
        <w:t>Representante a la Cámara</w:t>
      </w:r>
    </w:p>
    <w:p w14:paraId="6AF9D264" w14:textId="1655EAB4" w:rsidR="000D16DD" w:rsidRPr="000D16DD" w:rsidRDefault="000D16DD" w:rsidP="00160E16">
      <w:pPr>
        <w:pStyle w:val="Sinespaciado"/>
        <w:rPr>
          <w:rFonts w:ascii="Arial Narrow" w:hAnsi="Arial Narrow"/>
          <w:lang w:val="es-ES"/>
        </w:rPr>
      </w:pPr>
      <w:r>
        <w:rPr>
          <w:rFonts w:ascii="Arial Narrow" w:hAnsi="Arial Narrow"/>
          <w:lang w:val="es-ES"/>
        </w:rPr>
        <w:t>Ponente</w:t>
      </w:r>
    </w:p>
    <w:p w14:paraId="174987E8" w14:textId="77777777" w:rsidR="000D16DD" w:rsidRDefault="000D16DD" w:rsidP="00160E16">
      <w:pPr>
        <w:pStyle w:val="Sinespaciado"/>
        <w:rPr>
          <w:rFonts w:ascii="Arial Narrow" w:hAnsi="Arial Narrow"/>
          <w:b/>
          <w:bCs/>
          <w:lang w:val="es-ES"/>
        </w:rPr>
      </w:pPr>
    </w:p>
    <w:p w14:paraId="54D95738" w14:textId="77777777" w:rsidR="000D16DD" w:rsidRDefault="000D16DD" w:rsidP="00160E16">
      <w:pPr>
        <w:pStyle w:val="Sinespaciado"/>
        <w:rPr>
          <w:rFonts w:ascii="Arial Narrow" w:hAnsi="Arial Narrow"/>
          <w:b/>
          <w:bCs/>
          <w:lang w:val="es-ES"/>
        </w:rPr>
      </w:pPr>
    </w:p>
    <w:p w14:paraId="19A5864C" w14:textId="77777777" w:rsidR="000D16DD" w:rsidRDefault="000D16DD" w:rsidP="00160E16">
      <w:pPr>
        <w:pStyle w:val="Sinespaciado"/>
        <w:rPr>
          <w:rFonts w:ascii="Arial Narrow" w:hAnsi="Arial Narrow"/>
          <w:b/>
          <w:bCs/>
          <w:lang w:val="es-ES"/>
        </w:rPr>
      </w:pPr>
    </w:p>
    <w:p w14:paraId="568375A6" w14:textId="77777777" w:rsidR="000D16DD" w:rsidRDefault="000D16DD" w:rsidP="00160E16">
      <w:pPr>
        <w:pStyle w:val="Sinespaciado"/>
        <w:rPr>
          <w:rFonts w:ascii="Arial Narrow" w:hAnsi="Arial Narrow"/>
          <w:b/>
          <w:bCs/>
          <w:lang w:val="es-ES"/>
        </w:rPr>
      </w:pPr>
    </w:p>
    <w:p w14:paraId="55C45A14" w14:textId="77777777" w:rsidR="000D16DD" w:rsidRDefault="000D16DD" w:rsidP="00160E16">
      <w:pPr>
        <w:pStyle w:val="Sinespaciado"/>
        <w:rPr>
          <w:rFonts w:ascii="Arial Narrow" w:hAnsi="Arial Narrow"/>
          <w:b/>
          <w:bCs/>
          <w:lang w:val="es-ES"/>
        </w:rPr>
      </w:pPr>
    </w:p>
    <w:p w14:paraId="4109756D" w14:textId="77777777" w:rsidR="000D16DD" w:rsidRDefault="000D16DD" w:rsidP="00160E16">
      <w:pPr>
        <w:pStyle w:val="Sinespaciado"/>
        <w:rPr>
          <w:rFonts w:ascii="Arial Narrow" w:hAnsi="Arial Narrow"/>
          <w:b/>
          <w:bCs/>
          <w:lang w:val="es-ES"/>
        </w:rPr>
      </w:pPr>
    </w:p>
    <w:p w14:paraId="519AA5A1" w14:textId="1C05617C" w:rsidR="00160E16" w:rsidRPr="005A35C5" w:rsidRDefault="00160E16" w:rsidP="00160E16">
      <w:pPr>
        <w:pStyle w:val="Sinespaciado"/>
        <w:rPr>
          <w:rFonts w:ascii="Arial Narrow" w:hAnsi="Arial Narrow"/>
          <w:b/>
          <w:bCs/>
          <w:lang w:val="es-ES"/>
        </w:rPr>
      </w:pPr>
    </w:p>
    <w:p w14:paraId="1579860D" w14:textId="77777777" w:rsidR="00160E16" w:rsidRPr="005A35C5" w:rsidRDefault="00160E16" w:rsidP="00160E16">
      <w:pPr>
        <w:pStyle w:val="Sinespaciado"/>
        <w:rPr>
          <w:rFonts w:ascii="Arial Narrow" w:hAnsi="Arial Narrow"/>
          <w:b/>
        </w:rPr>
      </w:pPr>
    </w:p>
    <w:p w14:paraId="4B62D3EA" w14:textId="29689692" w:rsidR="00604A77" w:rsidRPr="005A35C5" w:rsidRDefault="00604A77" w:rsidP="00604A77">
      <w:pPr>
        <w:spacing w:after="0"/>
        <w:ind w:right="49"/>
        <w:rPr>
          <w:rFonts w:ascii="Arial Narrow" w:hAnsi="Arial Narrow"/>
          <w:b/>
          <w:bCs/>
          <w:noProof/>
          <w:lang w:eastAsia="es-CO"/>
        </w:rPr>
      </w:pPr>
    </w:p>
    <w:p w14:paraId="2C651B5C" w14:textId="3DD7545D" w:rsidR="00604A77" w:rsidRPr="005A35C5" w:rsidRDefault="00604A77" w:rsidP="00604A77">
      <w:pPr>
        <w:spacing w:after="0"/>
        <w:ind w:right="49"/>
        <w:rPr>
          <w:rFonts w:ascii="Arial Narrow" w:hAnsi="Arial Narrow"/>
          <w:b/>
          <w:bCs/>
          <w:noProof/>
          <w:lang w:eastAsia="es-CO"/>
        </w:rPr>
      </w:pPr>
    </w:p>
    <w:p w14:paraId="08CC599E" w14:textId="2296B01B" w:rsidR="00604A77" w:rsidRPr="005A35C5" w:rsidRDefault="00604A77" w:rsidP="00604A77">
      <w:pPr>
        <w:spacing w:after="0"/>
        <w:ind w:right="49"/>
        <w:rPr>
          <w:rFonts w:ascii="Arial Narrow" w:hAnsi="Arial Narrow"/>
          <w:b/>
          <w:bCs/>
          <w:noProof/>
          <w:lang w:eastAsia="es-CO"/>
        </w:rPr>
      </w:pPr>
    </w:p>
    <w:p w14:paraId="09EECE02" w14:textId="72185672" w:rsidR="00604A77" w:rsidRPr="005A35C5" w:rsidRDefault="00604A77" w:rsidP="00604A77">
      <w:pPr>
        <w:spacing w:after="0"/>
        <w:ind w:right="49"/>
        <w:rPr>
          <w:rFonts w:ascii="Arial Narrow" w:hAnsi="Arial Narrow"/>
          <w:b/>
          <w:bCs/>
          <w:noProof/>
          <w:lang w:eastAsia="es-CO"/>
        </w:rPr>
      </w:pPr>
    </w:p>
    <w:p w14:paraId="6F61EAFA" w14:textId="6E271246" w:rsidR="00290A6F" w:rsidRPr="008C41F9" w:rsidRDefault="00220C82" w:rsidP="00604A77">
      <w:pPr>
        <w:spacing w:after="0"/>
        <w:ind w:right="49"/>
        <w:jc w:val="both"/>
        <w:rPr>
          <w:rFonts w:ascii="Arial Narrow" w:eastAsia="Arial" w:hAnsi="Arial Narrow" w:cs="Arial"/>
        </w:rPr>
      </w:pPr>
      <w:r w:rsidRPr="005A35C5">
        <w:rPr>
          <w:rFonts w:ascii="Arial Narrow" w:hAnsi="Arial Narrow" w:cs="Times New Roman"/>
          <w:b/>
          <w:lang w:val="es-ES_tradnl"/>
        </w:rPr>
        <w:t xml:space="preserve">INFORME DE PONENCIA PARA </w:t>
      </w:r>
      <w:r w:rsidR="0031251A">
        <w:rPr>
          <w:rFonts w:ascii="Arial Narrow" w:hAnsi="Arial Narrow" w:cs="Times New Roman"/>
          <w:b/>
          <w:lang w:val="es-ES_tradnl"/>
        </w:rPr>
        <w:t>SEGUNDO</w:t>
      </w:r>
      <w:r w:rsidRPr="005A35C5">
        <w:rPr>
          <w:rFonts w:ascii="Arial Narrow" w:hAnsi="Arial Narrow" w:cs="Times New Roman"/>
          <w:b/>
          <w:lang w:val="es-ES_tradnl"/>
        </w:rPr>
        <w:t xml:space="preserve"> DEBATE EN CÁMARA </w:t>
      </w:r>
      <w:r w:rsidR="00592BEC" w:rsidRPr="005A35C5">
        <w:rPr>
          <w:rFonts w:ascii="Arial Narrow" w:hAnsi="Arial Narrow" w:cs="Times New Roman"/>
          <w:b/>
          <w:lang w:val="es-ES_tradnl"/>
        </w:rPr>
        <w:t xml:space="preserve">AL </w:t>
      </w:r>
      <w:r w:rsidR="00592BEC" w:rsidRPr="00592BEC">
        <w:rPr>
          <w:rFonts w:ascii="Arial Narrow" w:hAnsi="Arial Narrow" w:cs="Times New Roman"/>
          <w:b/>
          <w:lang w:val="es-ES_tradnl"/>
        </w:rPr>
        <w:t xml:space="preserve">PROYECTO DE LEY NRO. 643 DE 2021 CÁMARA – 218 DE 2020 </w:t>
      </w:r>
      <w:r w:rsidR="008C41F9" w:rsidRPr="00592BEC">
        <w:rPr>
          <w:rFonts w:ascii="Arial Narrow" w:hAnsi="Arial Narrow" w:cs="Times New Roman"/>
          <w:b/>
          <w:lang w:val="es-ES_tradnl"/>
        </w:rPr>
        <w:t>SENADO “</w:t>
      </w:r>
      <w:r w:rsidR="00592BEC" w:rsidRPr="00592BEC">
        <w:rPr>
          <w:rFonts w:ascii="Arial Narrow" w:hAnsi="Arial Narrow" w:cs="Times New Roman"/>
          <w:b/>
          <w:lang w:val="es-ES_tradnl"/>
        </w:rPr>
        <w:t>POR MEDIO DE LA CUAL SE PROTEGE EL PATRIMONIO ESPELEOLÓGICO COLOMBIANO”.</w:t>
      </w:r>
    </w:p>
    <w:p w14:paraId="2E5CFA1D" w14:textId="7A50997B" w:rsidR="00220C82" w:rsidRPr="005A35C5" w:rsidRDefault="00290A6F" w:rsidP="00604A77">
      <w:pPr>
        <w:pStyle w:val="Ttulo1"/>
        <w:numPr>
          <w:ilvl w:val="0"/>
          <w:numId w:val="5"/>
        </w:numPr>
        <w:ind w:left="0" w:firstLine="0"/>
        <w:jc w:val="center"/>
        <w:rPr>
          <w:szCs w:val="22"/>
          <w:u w:val="single"/>
        </w:rPr>
      </w:pPr>
      <w:bookmarkStart w:id="1" w:name="_Toc82620765"/>
      <w:r w:rsidRPr="005A35C5">
        <w:rPr>
          <w:szCs w:val="22"/>
          <w:u w:val="single"/>
        </w:rPr>
        <w:t>TRAMITE</w:t>
      </w:r>
      <w:bookmarkEnd w:id="1"/>
    </w:p>
    <w:p w14:paraId="23F1472C" w14:textId="77777777" w:rsidR="00DA4CD8" w:rsidRPr="005A35C5" w:rsidRDefault="00DA4CD8" w:rsidP="00604A77">
      <w:pPr>
        <w:pStyle w:val="Prrafodelista"/>
        <w:spacing w:after="0"/>
        <w:ind w:left="0" w:right="49"/>
        <w:rPr>
          <w:rFonts w:ascii="Arial Narrow" w:hAnsi="Arial Narrow"/>
          <w:b/>
        </w:rPr>
      </w:pPr>
    </w:p>
    <w:p w14:paraId="6ED9EC31" w14:textId="61F49425" w:rsidR="009074FC" w:rsidRDefault="0FCEA6F2" w:rsidP="0FCEA6F2">
      <w:pPr>
        <w:spacing w:after="0"/>
        <w:ind w:right="49"/>
        <w:jc w:val="both"/>
        <w:rPr>
          <w:rFonts w:ascii="Arial Narrow" w:hAnsi="Arial Narrow" w:cs="Arial"/>
        </w:rPr>
      </w:pPr>
      <w:r w:rsidRPr="005A35C5">
        <w:rPr>
          <w:rFonts w:ascii="Arial Narrow" w:hAnsi="Arial Narrow" w:cs="Times New Roman"/>
          <w:lang w:val="es-ES"/>
        </w:rPr>
        <w:t xml:space="preserve">El Proyecto de Ley número </w:t>
      </w:r>
      <w:r w:rsidR="003F4DEC">
        <w:rPr>
          <w:rFonts w:ascii="Arial Narrow" w:hAnsi="Arial Narrow" w:cs="Times New Roman"/>
          <w:lang w:val="es-ES"/>
        </w:rPr>
        <w:t>643</w:t>
      </w:r>
      <w:r w:rsidRPr="005A35C5">
        <w:rPr>
          <w:rFonts w:ascii="Arial Narrow" w:hAnsi="Arial Narrow" w:cs="Times New Roman"/>
          <w:lang w:val="es-ES"/>
        </w:rPr>
        <w:t xml:space="preserve"> de 2021</w:t>
      </w:r>
      <w:r w:rsidR="003F4DEC">
        <w:rPr>
          <w:rFonts w:ascii="Arial Narrow" w:hAnsi="Arial Narrow" w:cs="Times New Roman"/>
          <w:lang w:val="es-ES"/>
        </w:rPr>
        <w:t xml:space="preserve"> Cámara – 218 de 2020 Senado</w:t>
      </w:r>
      <w:r w:rsidRPr="005A35C5">
        <w:rPr>
          <w:rFonts w:ascii="Arial Narrow" w:hAnsi="Arial Narrow" w:cs="Times New Roman"/>
          <w:lang w:val="es-ES"/>
        </w:rPr>
        <w:t xml:space="preserve">, </w:t>
      </w:r>
      <w:r w:rsidRPr="005A35C5">
        <w:rPr>
          <w:rFonts w:ascii="Arial Narrow" w:hAnsi="Arial Narrow" w:cs="Arial"/>
        </w:rPr>
        <w:t xml:space="preserve">de autoría de los Honorables Representantes </w:t>
      </w:r>
      <w:r w:rsidR="003F4DEC" w:rsidRPr="003F4DEC">
        <w:rPr>
          <w:rFonts w:ascii="Arial Narrow" w:hAnsi="Arial Narrow" w:cs="Arial"/>
        </w:rPr>
        <w:t>Julián Peinado Ramírez, Carlos Julio Bonilla Soto, John Jairo Roldan Avendaño, Nevardo Eneiro Rincón Vergara, Diego Patiño Amariles</w:t>
      </w:r>
      <w:r w:rsidR="003F4DEC">
        <w:rPr>
          <w:rFonts w:ascii="Arial Narrow" w:hAnsi="Arial Narrow" w:cs="Arial"/>
        </w:rPr>
        <w:t xml:space="preserve">  </w:t>
      </w:r>
      <w:r w:rsidR="003F4DEC" w:rsidRPr="003F4DEC">
        <w:rPr>
          <w:rFonts w:ascii="Arial Narrow" w:hAnsi="Arial Narrow" w:cs="Arial"/>
        </w:rPr>
        <w:t>Andrés Cristo Bustos, Rodrigo Villalba Mosquera, Horacio José serpa Moncada, Julián Bedoya Pulgarín, Miguel Angel Pinto Hernández, Fabio Raúl Amin Saleme, Guillermo García Realpe, Laura Esther Fortich Sánchez, Mauricio Gómez Amin, Lidio García Turbay, Mario Alberto castaño Pérez, Ivan Darío Agudelo zapata</w:t>
      </w:r>
      <w:r w:rsidRPr="005A35C5">
        <w:rPr>
          <w:rFonts w:ascii="Arial Narrow" w:hAnsi="Arial Narrow" w:cs="Arial"/>
        </w:rPr>
        <w:t xml:space="preserve">, </w:t>
      </w:r>
      <w:r w:rsidRPr="005A35C5">
        <w:rPr>
          <w:rFonts w:ascii="Arial Narrow" w:hAnsi="Arial Narrow" w:cs="Times New Roman"/>
          <w:lang w:val="es-ES"/>
        </w:rPr>
        <w:t xml:space="preserve"> fue radicado el </w:t>
      </w:r>
      <w:r w:rsidR="006913B0">
        <w:rPr>
          <w:rFonts w:ascii="Arial Narrow" w:hAnsi="Arial Narrow" w:cs="Times New Roman"/>
          <w:lang w:val="es-ES"/>
        </w:rPr>
        <w:t xml:space="preserve">06 </w:t>
      </w:r>
      <w:r w:rsidRPr="005A35C5">
        <w:rPr>
          <w:rFonts w:ascii="Arial Narrow" w:hAnsi="Arial Narrow" w:cs="Times New Roman"/>
          <w:lang w:val="es-ES"/>
        </w:rPr>
        <w:t>de Julio de 2021 ante la secretaria de la H. Cámara de Representantes</w:t>
      </w:r>
      <w:r w:rsidR="008C41F9">
        <w:rPr>
          <w:rFonts w:ascii="Arial Narrow" w:hAnsi="Arial Narrow" w:cs="Times New Roman"/>
          <w:lang w:val="es-ES"/>
        </w:rPr>
        <w:t xml:space="preserve">, </w:t>
      </w:r>
      <w:r w:rsidRPr="005A35C5">
        <w:rPr>
          <w:rFonts w:ascii="Arial Narrow" w:hAnsi="Arial Narrow" w:cs="Arial"/>
        </w:rPr>
        <w:t>asignado para el inicio de su discusión a la Comisión Sexta Constitucional Permanente (artículo 1º de la Ley 3ª de 1992)</w:t>
      </w:r>
      <w:r w:rsidR="004921C0">
        <w:rPr>
          <w:rFonts w:ascii="Arial Narrow" w:hAnsi="Arial Narrow" w:cs="Arial"/>
        </w:rPr>
        <w:t>.</w:t>
      </w:r>
    </w:p>
    <w:p w14:paraId="6A2D54B1" w14:textId="7B4A5CE0" w:rsidR="00E35FF3" w:rsidRDefault="0FCEA6F2" w:rsidP="0FCEA6F2">
      <w:pPr>
        <w:spacing w:after="0"/>
        <w:ind w:right="49"/>
        <w:jc w:val="both"/>
        <w:rPr>
          <w:rFonts w:ascii="Arial Narrow" w:hAnsi="Arial Narrow" w:cs="Arial"/>
        </w:rPr>
      </w:pPr>
      <w:r w:rsidRPr="005A35C5">
        <w:rPr>
          <w:rFonts w:ascii="Arial Narrow" w:hAnsi="Arial Narrow" w:cs="Arial"/>
        </w:rPr>
        <w:t xml:space="preserve"> </w:t>
      </w:r>
    </w:p>
    <w:p w14:paraId="6C6C5720" w14:textId="7EE43557" w:rsidR="0031251A" w:rsidRDefault="009074FC" w:rsidP="00700E13">
      <w:pPr>
        <w:spacing w:after="0"/>
        <w:ind w:right="49"/>
        <w:jc w:val="both"/>
        <w:rPr>
          <w:rFonts w:ascii="Arial Narrow" w:hAnsi="Arial Narrow" w:cs="Arial"/>
        </w:rPr>
      </w:pPr>
      <w:r>
        <w:rPr>
          <w:rFonts w:ascii="Arial Narrow" w:hAnsi="Arial Narrow" w:cs="Arial"/>
        </w:rPr>
        <w:t xml:space="preserve">El contenido de la presente iniciativa ha surtido primer debate en comisión VI Constitucional permanente del Senado de la Republica, publicación en la gaceta </w:t>
      </w:r>
      <w:r w:rsidR="00116C93">
        <w:rPr>
          <w:rFonts w:ascii="Arial Narrow" w:hAnsi="Arial Narrow" w:cs="Arial"/>
        </w:rPr>
        <w:t>202</w:t>
      </w:r>
      <w:r>
        <w:rPr>
          <w:rFonts w:ascii="Arial Narrow" w:hAnsi="Arial Narrow" w:cs="Arial"/>
        </w:rPr>
        <w:t xml:space="preserve"> del </w:t>
      </w:r>
      <w:r w:rsidR="00116C93">
        <w:rPr>
          <w:rFonts w:ascii="Arial Narrow" w:hAnsi="Arial Narrow" w:cs="Arial"/>
        </w:rPr>
        <w:t xml:space="preserve">26 de </w:t>
      </w:r>
      <w:r w:rsidR="008C41F9">
        <w:rPr>
          <w:rFonts w:ascii="Arial Narrow" w:hAnsi="Arial Narrow" w:cs="Arial"/>
        </w:rPr>
        <w:t>agosto</w:t>
      </w:r>
      <w:r w:rsidR="00116C93">
        <w:rPr>
          <w:rFonts w:ascii="Arial Narrow" w:hAnsi="Arial Narrow" w:cs="Arial"/>
        </w:rPr>
        <w:t xml:space="preserve"> de 2020</w:t>
      </w:r>
      <w:r>
        <w:rPr>
          <w:rFonts w:ascii="Arial Narrow" w:hAnsi="Arial Narrow" w:cs="Arial"/>
        </w:rPr>
        <w:t xml:space="preserve">, segundo debate plenaria de Senado de la República, publicación en la gaceta </w:t>
      </w:r>
      <w:r w:rsidR="00116C93">
        <w:rPr>
          <w:rFonts w:ascii="Arial Narrow" w:hAnsi="Arial Narrow" w:cs="Arial"/>
        </w:rPr>
        <w:t>754</w:t>
      </w:r>
      <w:r>
        <w:rPr>
          <w:rFonts w:ascii="Arial Narrow" w:hAnsi="Arial Narrow" w:cs="Arial"/>
        </w:rPr>
        <w:t xml:space="preserve"> </w:t>
      </w:r>
      <w:r w:rsidR="008C41F9">
        <w:rPr>
          <w:rFonts w:ascii="Arial Narrow" w:hAnsi="Arial Narrow" w:cs="Arial"/>
        </w:rPr>
        <w:t>del 18</w:t>
      </w:r>
      <w:r w:rsidR="00700E13">
        <w:rPr>
          <w:rFonts w:ascii="Arial Narrow" w:hAnsi="Arial Narrow" w:cs="Arial"/>
        </w:rPr>
        <w:t xml:space="preserve"> de Junio de 2021, </w:t>
      </w:r>
      <w:r w:rsidR="0031251A" w:rsidRPr="00D560D4">
        <w:rPr>
          <w:rFonts w:ascii="Arial Narrow" w:hAnsi="Arial Narrow" w:cs="Arial"/>
        </w:rPr>
        <w:t xml:space="preserve">primer debate por la Comisión Sexta Constitucional Permanente de la Cámara de Representantes en sesión </w:t>
      </w:r>
      <w:r w:rsidR="0031251A">
        <w:rPr>
          <w:rFonts w:ascii="Arial Narrow" w:hAnsi="Arial Narrow" w:cs="Arial"/>
        </w:rPr>
        <w:t xml:space="preserve">ordinaria del día 13 de Octubre de 2021 </w:t>
      </w:r>
      <w:r w:rsidR="0031251A" w:rsidRPr="00623A57">
        <w:rPr>
          <w:rFonts w:ascii="Arial Narrow" w:hAnsi="Arial Narrow" w:cs="Arial"/>
        </w:rPr>
        <w:t>según Acta No. 0</w:t>
      </w:r>
      <w:r w:rsidR="0031251A">
        <w:rPr>
          <w:rFonts w:ascii="Arial Narrow" w:hAnsi="Arial Narrow" w:cs="Arial"/>
        </w:rPr>
        <w:t>16</w:t>
      </w:r>
      <w:r w:rsidR="0031251A" w:rsidRPr="00623A57">
        <w:rPr>
          <w:rFonts w:ascii="Arial Narrow" w:hAnsi="Arial Narrow" w:cs="Arial"/>
        </w:rPr>
        <w:t xml:space="preserve"> de 2021; respectivamente, en cumplimiento del artículo 8º del Acto Legislativo 01 de 2003.</w:t>
      </w:r>
    </w:p>
    <w:p w14:paraId="0FDFBA50" w14:textId="77777777" w:rsidR="00700E13" w:rsidRDefault="00700E13" w:rsidP="00700E13">
      <w:pPr>
        <w:spacing w:after="0"/>
        <w:ind w:right="49"/>
        <w:jc w:val="both"/>
        <w:rPr>
          <w:rFonts w:ascii="Arial Narrow" w:hAnsi="Arial Narrow" w:cs="Arial"/>
        </w:rPr>
      </w:pPr>
    </w:p>
    <w:p w14:paraId="173C70F1" w14:textId="77777777" w:rsidR="0031251A" w:rsidRPr="008F7348" w:rsidRDefault="0031251A" w:rsidP="0031251A">
      <w:pPr>
        <w:ind w:right="-142"/>
        <w:jc w:val="both"/>
        <w:rPr>
          <w:rFonts w:ascii="Arial Narrow" w:hAnsi="Arial Narrow" w:cs="Arial"/>
        </w:rPr>
      </w:pPr>
      <w:r w:rsidRPr="008F7348">
        <w:rPr>
          <w:rFonts w:ascii="Arial Narrow" w:hAnsi="Arial Narrow" w:cs="Arial"/>
        </w:rPr>
        <w:t xml:space="preserve">Así pues, la Mesa Directiva de la célula legislativa, procedió a realizar la designación del ponente </w:t>
      </w:r>
      <w:r>
        <w:rPr>
          <w:rFonts w:ascii="Arial Narrow" w:hAnsi="Arial Narrow" w:cs="Arial"/>
        </w:rPr>
        <w:t>para segundo</w:t>
      </w:r>
      <w:r w:rsidRPr="008F7348">
        <w:rPr>
          <w:rFonts w:ascii="Arial Narrow" w:hAnsi="Arial Narrow" w:cs="Arial"/>
        </w:rPr>
        <w:t xml:space="preserve"> debate correspondiendo como ponente a la Honorable Representante Adriana Gómez Millán. </w:t>
      </w:r>
    </w:p>
    <w:p w14:paraId="682D5710" w14:textId="77777777" w:rsidR="0031251A" w:rsidRDefault="0031251A" w:rsidP="0FCEA6F2">
      <w:pPr>
        <w:spacing w:after="0"/>
        <w:ind w:right="49"/>
        <w:jc w:val="both"/>
        <w:rPr>
          <w:rFonts w:ascii="Arial Narrow" w:hAnsi="Arial Narrow" w:cs="Arial"/>
        </w:rPr>
      </w:pPr>
    </w:p>
    <w:p w14:paraId="4C7188A1" w14:textId="16AA5D14" w:rsidR="00B27F1B" w:rsidRDefault="00AB5F6D" w:rsidP="0FCEA6F2">
      <w:pPr>
        <w:pStyle w:val="Ttulo1"/>
        <w:numPr>
          <w:ilvl w:val="0"/>
          <w:numId w:val="5"/>
        </w:numPr>
        <w:spacing w:after="0"/>
        <w:ind w:left="0" w:firstLine="0"/>
        <w:jc w:val="center"/>
        <w:rPr>
          <w:u w:val="single"/>
        </w:rPr>
      </w:pPr>
      <w:bookmarkStart w:id="2" w:name="_Toc82620766"/>
      <w:r>
        <w:rPr>
          <w:u w:val="single"/>
        </w:rPr>
        <w:t xml:space="preserve">EXPOSICIÓN DE MOTIVOS Y </w:t>
      </w:r>
      <w:r w:rsidR="0FCEA6F2" w:rsidRPr="005A35C5">
        <w:rPr>
          <w:u w:val="single"/>
        </w:rPr>
        <w:t>OBJETO DEL PROYECTO</w:t>
      </w:r>
      <w:bookmarkEnd w:id="2"/>
    </w:p>
    <w:p w14:paraId="11E26541" w14:textId="77777777" w:rsidR="008C41F9" w:rsidRDefault="008C41F9" w:rsidP="008E511C">
      <w:pPr>
        <w:jc w:val="both"/>
        <w:rPr>
          <w:rFonts w:ascii="Arial Narrow" w:hAnsi="Arial Narrow" w:cs="Arial"/>
        </w:rPr>
      </w:pPr>
    </w:p>
    <w:p w14:paraId="64D3CD57" w14:textId="59CC68EE" w:rsidR="00AB5F6D" w:rsidRDefault="008E511C" w:rsidP="008E511C">
      <w:pPr>
        <w:jc w:val="both"/>
        <w:rPr>
          <w:rFonts w:ascii="Arial Narrow" w:hAnsi="Arial Narrow" w:cs="Arial"/>
        </w:rPr>
      </w:pPr>
      <w:r w:rsidRPr="008E511C">
        <w:rPr>
          <w:rFonts w:ascii="Arial Narrow" w:hAnsi="Arial Narrow" w:cs="Arial"/>
        </w:rPr>
        <w:t>Esta iniciativa tiene por objeto la adopción de medidas orientadas a la efectiva conservación, estudio científico, identificación, restauración y uso sostenible del patrimonio espeleológico dentro del territorio nacional.</w:t>
      </w:r>
    </w:p>
    <w:p w14:paraId="23AE330E" w14:textId="7425A68C" w:rsidR="0003206E" w:rsidRPr="00957FD4" w:rsidRDefault="0003206E" w:rsidP="008E511C">
      <w:pPr>
        <w:jc w:val="both"/>
        <w:rPr>
          <w:rFonts w:ascii="Arial Narrow" w:hAnsi="Arial Narrow" w:cs="Arial"/>
          <w:b/>
          <w:bCs/>
          <w:u w:val="single"/>
        </w:rPr>
      </w:pPr>
      <w:r w:rsidRPr="00957FD4">
        <w:rPr>
          <w:rFonts w:ascii="Arial Narrow" w:hAnsi="Arial Narrow" w:cs="Arial"/>
          <w:b/>
          <w:bCs/>
          <w:u w:val="single"/>
        </w:rPr>
        <w:t>MOTIVACIÓN GENERAL</w:t>
      </w:r>
    </w:p>
    <w:p w14:paraId="1CE31433" w14:textId="44F034A0" w:rsidR="00AB5F6D" w:rsidRDefault="00957FD4" w:rsidP="008C41F9">
      <w:pPr>
        <w:autoSpaceDE w:val="0"/>
        <w:autoSpaceDN w:val="0"/>
        <w:adjustRightInd w:val="0"/>
        <w:spacing w:after="0" w:line="240" w:lineRule="auto"/>
        <w:jc w:val="both"/>
        <w:rPr>
          <w:rFonts w:ascii="Arial Narrow" w:hAnsi="Arial Narrow" w:cs="Arial"/>
        </w:rPr>
      </w:pPr>
      <w:r w:rsidRPr="00957FD4">
        <w:rPr>
          <w:rFonts w:ascii="Arial Narrow" w:hAnsi="Arial Narrow" w:cs="Arial"/>
        </w:rPr>
        <w:t>La iniciativa nace del esfuerzo de divulgación periodística adelantado por varios medios de comunicación, en el sentido de sensibilizar acerca de la importancia científica y ambiental de los ecosistemas kársticos, cuevas, grutas, sumideros, cenotes</w:t>
      </w:r>
      <w:r w:rsidR="008C41F9">
        <w:rPr>
          <w:rFonts w:ascii="Arial Narrow" w:hAnsi="Arial Narrow" w:cs="Arial"/>
        </w:rPr>
        <w:t xml:space="preserve"> </w:t>
      </w:r>
      <w:r w:rsidRPr="00957FD4">
        <w:rPr>
          <w:rFonts w:ascii="Arial Narrow" w:hAnsi="Arial Narrow" w:cs="Arial"/>
        </w:rPr>
        <w:t>y demás patrimonio espeleológico.</w:t>
      </w:r>
    </w:p>
    <w:p w14:paraId="7B3C4762" w14:textId="77777777" w:rsidR="00957FD4" w:rsidRPr="00AB5F6D" w:rsidRDefault="00957FD4" w:rsidP="0003206E">
      <w:pPr>
        <w:autoSpaceDE w:val="0"/>
        <w:autoSpaceDN w:val="0"/>
        <w:adjustRightInd w:val="0"/>
        <w:spacing w:after="0" w:line="240" w:lineRule="auto"/>
        <w:rPr>
          <w:rFonts w:ascii="Arial Narrow" w:hAnsi="Arial Narrow" w:cs="Arial"/>
        </w:rPr>
      </w:pPr>
    </w:p>
    <w:p w14:paraId="0DE5CD9D" w14:textId="28082BF9" w:rsidR="00AB5F6D" w:rsidRDefault="00AB5F6D" w:rsidP="00AB5F6D">
      <w:pPr>
        <w:jc w:val="both"/>
        <w:rPr>
          <w:rFonts w:ascii="Arial Narrow" w:hAnsi="Arial Narrow" w:cs="Arial"/>
        </w:rPr>
      </w:pPr>
      <w:r w:rsidRPr="00957FD4">
        <w:rPr>
          <w:rFonts w:ascii="Arial Narrow" w:hAnsi="Arial Narrow" w:cs="Arial"/>
        </w:rPr>
        <w:t>El trabajo del periodista Nicolás Bustamante Hernández publicado en el periódico El Tiempo en su especial “Colombia Subterránea”</w:t>
      </w:r>
      <w:r w:rsidR="00957FD4">
        <w:rPr>
          <w:rStyle w:val="Refdenotaalpie"/>
          <w:rFonts w:ascii="Arial Narrow" w:hAnsi="Arial Narrow" w:cs="Arial"/>
        </w:rPr>
        <w:footnoteReference w:id="1"/>
      </w:r>
      <w:r w:rsidRPr="00957FD4">
        <w:rPr>
          <w:rFonts w:ascii="Arial Narrow" w:hAnsi="Arial Narrow" w:cs="Arial"/>
        </w:rPr>
        <w:t>,  m</w:t>
      </w:r>
      <w:r w:rsidR="008C41F9">
        <w:rPr>
          <w:rFonts w:ascii="Arial Narrow" w:hAnsi="Arial Narrow" w:cs="Arial"/>
        </w:rPr>
        <w:t>ues</w:t>
      </w:r>
      <w:r w:rsidRPr="00957FD4">
        <w:rPr>
          <w:rFonts w:ascii="Arial Narrow" w:hAnsi="Arial Narrow" w:cs="Arial"/>
        </w:rPr>
        <w:t>tra cómo cuevas, grutas, sumideros y cenotes constituyen importantes fuentes de información para conocer el pasado geológico del territorio, al tiempo que tienen gran relevancia para las ciencias atmosféricas en el estudio de la adaptación de la humanidad al cambio climático, entre otros aspectos.</w:t>
      </w:r>
    </w:p>
    <w:p w14:paraId="6218DB98" w14:textId="730E13FE" w:rsidR="00957FD4" w:rsidRPr="00957FD4" w:rsidRDefault="008C41F9" w:rsidP="00957FD4">
      <w:pPr>
        <w:autoSpaceDE w:val="0"/>
        <w:autoSpaceDN w:val="0"/>
        <w:adjustRightInd w:val="0"/>
        <w:spacing w:after="0" w:line="240" w:lineRule="auto"/>
        <w:jc w:val="both"/>
        <w:rPr>
          <w:rFonts w:ascii="Arial Narrow" w:hAnsi="Arial Narrow" w:cs="Arial"/>
        </w:rPr>
      </w:pPr>
      <w:r>
        <w:rPr>
          <w:rFonts w:ascii="Arial Narrow" w:hAnsi="Arial Narrow" w:cs="Arial"/>
        </w:rPr>
        <w:lastRenderedPageBreak/>
        <w:t>E</w:t>
      </w:r>
      <w:r w:rsidR="00957FD4" w:rsidRPr="00957FD4">
        <w:rPr>
          <w:rFonts w:ascii="Arial Narrow" w:hAnsi="Arial Narrow" w:cs="Arial"/>
        </w:rPr>
        <w:t>n 2014, la Universidad Nacional de Colombia h</w:t>
      </w:r>
      <w:r>
        <w:rPr>
          <w:rFonts w:ascii="Arial Narrow" w:hAnsi="Arial Narrow" w:cs="Arial"/>
        </w:rPr>
        <w:t>a</w:t>
      </w:r>
      <w:r w:rsidR="00957FD4" w:rsidRPr="00957FD4">
        <w:rPr>
          <w:rFonts w:ascii="Arial Narrow" w:hAnsi="Arial Narrow" w:cs="Arial"/>
        </w:rPr>
        <w:t xml:space="preserve"> publicado el artículo “Deterioro y abandono de cuevas en el país preocupa a expertos”</w:t>
      </w:r>
      <w:r w:rsidR="00082B07">
        <w:rPr>
          <w:rStyle w:val="Refdenotaalpie"/>
          <w:rFonts w:ascii="Arial Narrow" w:hAnsi="Arial Narrow" w:cs="Arial"/>
        </w:rPr>
        <w:footnoteReference w:id="2"/>
      </w:r>
      <w:r w:rsidR="00957FD4" w:rsidRPr="00957FD4">
        <w:rPr>
          <w:rFonts w:ascii="Arial Narrow" w:hAnsi="Arial Narrow" w:cs="Arial"/>
        </w:rPr>
        <w:t>, donde se expuso cómo el turismo indiscriminado y la escasa legislación destinada a su protección, tienen en riesgo estos espacios, patrimonio natural y cultural del país. En el mismo texto, se destaca que</w:t>
      </w:r>
      <w:r>
        <w:rPr>
          <w:rFonts w:ascii="Arial Narrow" w:hAnsi="Arial Narrow" w:cs="Arial"/>
        </w:rPr>
        <w:t xml:space="preserve"> </w:t>
      </w:r>
      <w:r w:rsidR="00957FD4" w:rsidRPr="00957FD4">
        <w:rPr>
          <w:rFonts w:ascii="Arial Narrow" w:hAnsi="Arial Narrow" w:cs="Arial"/>
        </w:rPr>
        <w:t xml:space="preserve">la Sociedad Colombiana de Geología y el Servicio Geológico Colombiano, han llamado la atención sobre la necesidad de que el Congreso de la República promueva legislación que proteja las cuevas del país. </w:t>
      </w:r>
    </w:p>
    <w:p w14:paraId="6E7F97C8" w14:textId="77777777" w:rsidR="00B85F1C" w:rsidRDefault="00B85F1C" w:rsidP="00957FD4">
      <w:pPr>
        <w:pStyle w:val="Default"/>
        <w:jc w:val="both"/>
        <w:rPr>
          <w:rFonts w:ascii="Arial Narrow" w:hAnsi="Arial Narrow" w:cs="Arial"/>
          <w:color w:val="auto"/>
          <w:sz w:val="22"/>
          <w:szCs w:val="22"/>
        </w:rPr>
      </w:pPr>
    </w:p>
    <w:p w14:paraId="6326CFE7" w14:textId="77777777" w:rsidR="008C41F9" w:rsidRDefault="00957FD4" w:rsidP="00957FD4">
      <w:pPr>
        <w:pStyle w:val="Default"/>
        <w:jc w:val="both"/>
        <w:rPr>
          <w:rFonts w:ascii="Arial Narrow" w:hAnsi="Arial Narrow" w:cs="Arial"/>
          <w:color w:val="auto"/>
          <w:sz w:val="22"/>
          <w:szCs w:val="22"/>
        </w:rPr>
      </w:pPr>
      <w:r w:rsidRPr="00957FD4">
        <w:rPr>
          <w:rFonts w:ascii="Arial Narrow" w:hAnsi="Arial Narrow" w:cs="Arial"/>
          <w:color w:val="auto"/>
          <w:sz w:val="22"/>
          <w:szCs w:val="22"/>
        </w:rPr>
        <w:t>El reportaje del periodista Ramiro Velásquez, en el periódico El Colombiano</w:t>
      </w:r>
      <w:r w:rsidR="00082B07">
        <w:rPr>
          <w:rStyle w:val="Refdenotaalpie"/>
          <w:rFonts w:ascii="Arial Narrow" w:hAnsi="Arial Narrow" w:cs="Arial"/>
          <w:color w:val="auto"/>
          <w:sz w:val="22"/>
          <w:szCs w:val="22"/>
        </w:rPr>
        <w:footnoteReference w:id="3"/>
      </w:r>
      <w:r w:rsidR="008C41F9">
        <w:rPr>
          <w:rFonts w:ascii="Arial Narrow" w:hAnsi="Arial Narrow" w:cs="Arial"/>
          <w:color w:val="auto"/>
          <w:sz w:val="22"/>
          <w:szCs w:val="22"/>
        </w:rPr>
        <w:t xml:space="preserve"> pone de presente que </w:t>
      </w:r>
      <w:r w:rsidRPr="00957FD4">
        <w:rPr>
          <w:rFonts w:ascii="Arial Narrow" w:hAnsi="Arial Narrow" w:cs="Arial"/>
          <w:color w:val="auto"/>
          <w:sz w:val="22"/>
          <w:szCs w:val="22"/>
        </w:rPr>
        <w:t xml:space="preserve">estos espacios no gozan de ninguna protección o regulación; no son vigilados por el Estado ni atendidos por las Corporaciones y entidades ambientales. La publicación se apoya en investigaciones de la Universidad Nacional para destacar la importancia biológica y ecosistémica de estos escenarios naturales. </w:t>
      </w:r>
    </w:p>
    <w:p w14:paraId="6BEEBE68" w14:textId="55B99242" w:rsidR="00957FD4" w:rsidRPr="00957FD4" w:rsidRDefault="00957FD4" w:rsidP="00957FD4">
      <w:pPr>
        <w:pStyle w:val="Default"/>
        <w:jc w:val="both"/>
        <w:rPr>
          <w:rFonts w:ascii="Arial Narrow" w:hAnsi="Arial Narrow" w:cs="Arial"/>
          <w:color w:val="auto"/>
          <w:sz w:val="22"/>
          <w:szCs w:val="22"/>
        </w:rPr>
      </w:pPr>
      <w:r w:rsidRPr="00957FD4">
        <w:rPr>
          <w:rFonts w:ascii="Arial Narrow" w:hAnsi="Arial Narrow" w:cs="Arial"/>
          <w:color w:val="auto"/>
          <w:sz w:val="22"/>
          <w:szCs w:val="22"/>
        </w:rPr>
        <w:t>El trabajo de la investigadora Yaneth Muñoz-Saba, menciona que “</w:t>
      </w:r>
      <w:r w:rsidRPr="008C41F9">
        <w:rPr>
          <w:rFonts w:ascii="Arial Narrow" w:hAnsi="Arial Narrow" w:cs="Arial"/>
          <w:i/>
          <w:iCs/>
          <w:color w:val="auto"/>
          <w:sz w:val="22"/>
          <w:szCs w:val="22"/>
        </w:rPr>
        <w:t xml:space="preserve">por su condición de ecosistemas casi cerrados, que dependen de aportes externos de energía para funcionar, son sistemas de alta sensibilidad que poseen especies o poblaciones de biota endémica, amenazada o en peligro de extinción; son considerados laboratorios biológicos a nivel de biogeografía y evolución, y potencialmente indican la estabilidad ecológica de los sistemas que los rodean a varias escalas </w:t>
      </w:r>
      <w:r w:rsidR="008C41F9" w:rsidRPr="008C41F9">
        <w:rPr>
          <w:rFonts w:ascii="Arial Narrow" w:hAnsi="Arial Narrow" w:cs="Arial"/>
          <w:i/>
          <w:iCs/>
          <w:color w:val="auto"/>
          <w:sz w:val="22"/>
          <w:szCs w:val="22"/>
        </w:rPr>
        <w:t>espaciotemporales</w:t>
      </w:r>
      <w:r w:rsidRPr="00957FD4">
        <w:rPr>
          <w:rFonts w:ascii="Arial Narrow" w:hAnsi="Arial Narrow" w:cs="Arial"/>
          <w:color w:val="auto"/>
          <w:sz w:val="22"/>
          <w:szCs w:val="22"/>
        </w:rPr>
        <w:t xml:space="preserve">”. </w:t>
      </w:r>
    </w:p>
    <w:p w14:paraId="73ADA56E" w14:textId="77777777" w:rsidR="00B85F1C" w:rsidRDefault="00B85F1C" w:rsidP="00957FD4">
      <w:pPr>
        <w:autoSpaceDE w:val="0"/>
        <w:autoSpaceDN w:val="0"/>
        <w:adjustRightInd w:val="0"/>
        <w:spacing w:after="0" w:line="240" w:lineRule="auto"/>
        <w:jc w:val="both"/>
        <w:rPr>
          <w:rFonts w:ascii="Arial Narrow" w:hAnsi="Arial Narrow" w:cs="Arial"/>
        </w:rPr>
      </w:pPr>
    </w:p>
    <w:p w14:paraId="7F992741" w14:textId="77777777" w:rsidR="00C51B2E" w:rsidRDefault="00957FD4" w:rsidP="00C51B2E">
      <w:pPr>
        <w:autoSpaceDE w:val="0"/>
        <w:autoSpaceDN w:val="0"/>
        <w:adjustRightInd w:val="0"/>
        <w:spacing w:after="0" w:line="240" w:lineRule="auto"/>
        <w:jc w:val="both"/>
        <w:rPr>
          <w:rFonts w:ascii="Arial Narrow" w:hAnsi="Arial Narrow" w:cs="Arial"/>
        </w:rPr>
      </w:pPr>
      <w:r w:rsidRPr="00957FD4">
        <w:rPr>
          <w:rFonts w:ascii="Arial Narrow" w:hAnsi="Arial Narrow" w:cs="Arial"/>
        </w:rPr>
        <w:t xml:space="preserve">Muchas cuevas son relevantes para el mantenimiento del ciclo hidrológico, pues en su interior corren ríos y quebradas que son la conexión entre las aguas subterráneas con los ecosistemas acuáticos </w:t>
      </w:r>
      <w:r w:rsidR="00C51B2E" w:rsidRPr="00957FD4">
        <w:rPr>
          <w:rFonts w:ascii="Arial Narrow" w:hAnsi="Arial Narrow" w:cs="Arial"/>
        </w:rPr>
        <w:t>superficiales,</w:t>
      </w:r>
      <w:r w:rsidRPr="00957FD4">
        <w:rPr>
          <w:rFonts w:ascii="Arial Narrow" w:hAnsi="Arial Narrow" w:cs="Arial"/>
        </w:rPr>
        <w:t xml:space="preserve"> así como con la humedad del suelo. De tal manera que el mantenimiento de la cantidad y calidad del agua de los sistemas acuáticos de las cuevas, impacta en la cantidad y en la calidad del recurso hídrico superficial. Además, estos escenarios naturales revisten importancia para la investigación arqueológica y la comprensión de nuestro pasado, toda vez que culturas prehispánicas tuvieron en </w:t>
      </w:r>
      <w:r w:rsidR="00C51B2E">
        <w:rPr>
          <w:rFonts w:ascii="Arial Narrow" w:hAnsi="Arial Narrow" w:cs="Arial"/>
        </w:rPr>
        <w:t>ellas</w:t>
      </w:r>
      <w:r w:rsidRPr="00957FD4">
        <w:rPr>
          <w:rFonts w:ascii="Arial Narrow" w:hAnsi="Arial Narrow" w:cs="Arial"/>
        </w:rPr>
        <w:t>, lugares de culto y de rituales funerarios. Es el caso de la cueva de Las Escuillas, Departamento de Santander, la cual esconde un cementerio indígena que ha sido objeto de saqueo. Las cuevas, también son importantes para la investigación paleontológica, y para conocer la historia natural de nuestro territorio</w:t>
      </w:r>
      <w:r w:rsidR="00D877FA">
        <w:rPr>
          <w:rStyle w:val="Refdenotaalpie"/>
          <w:rFonts w:ascii="Arial Narrow" w:hAnsi="Arial Narrow" w:cs="Arial"/>
        </w:rPr>
        <w:footnoteReference w:id="4"/>
      </w:r>
      <w:r w:rsidRPr="00957FD4">
        <w:rPr>
          <w:rFonts w:ascii="Arial Narrow" w:hAnsi="Arial Narrow" w:cs="Arial"/>
        </w:rPr>
        <w:t xml:space="preserve">. </w:t>
      </w:r>
      <w:r w:rsidR="00C51B2E">
        <w:rPr>
          <w:rFonts w:ascii="Arial Narrow" w:hAnsi="Arial Narrow" w:cs="Arial"/>
        </w:rPr>
        <w:t xml:space="preserve"> </w:t>
      </w:r>
      <w:r w:rsidRPr="00957FD4">
        <w:rPr>
          <w:rFonts w:ascii="Arial Narrow" w:hAnsi="Arial Narrow" w:cs="Arial"/>
        </w:rPr>
        <w:t xml:space="preserve">Por lo tanto, resulta evidente la necesidad y conveniencia de la protección de estos espacios. </w:t>
      </w:r>
    </w:p>
    <w:p w14:paraId="438BF017" w14:textId="3183E4D8" w:rsidR="00B85F1C" w:rsidRDefault="00957FD4" w:rsidP="00C51B2E">
      <w:pPr>
        <w:autoSpaceDE w:val="0"/>
        <w:autoSpaceDN w:val="0"/>
        <w:adjustRightInd w:val="0"/>
        <w:spacing w:after="0" w:line="240" w:lineRule="auto"/>
        <w:jc w:val="both"/>
        <w:rPr>
          <w:rFonts w:ascii="Arial Narrow" w:hAnsi="Arial Narrow" w:cs="Arial"/>
        </w:rPr>
      </w:pPr>
      <w:r w:rsidRPr="00957FD4">
        <w:rPr>
          <w:rFonts w:ascii="Arial Narrow" w:hAnsi="Arial Narrow" w:cs="Arial"/>
        </w:rPr>
        <w:t>El investigador Albeiro Rendón</w:t>
      </w:r>
      <w:r w:rsidR="00D877FA">
        <w:rPr>
          <w:rStyle w:val="Refdenotaalpie"/>
          <w:rFonts w:ascii="Arial Narrow" w:hAnsi="Arial Narrow" w:cs="Arial"/>
        </w:rPr>
        <w:footnoteReference w:id="5"/>
      </w:r>
      <w:r w:rsidRPr="00957FD4">
        <w:rPr>
          <w:rFonts w:ascii="Arial Narrow" w:hAnsi="Arial Narrow" w:cs="Arial"/>
        </w:rPr>
        <w:t>, manifiesta que en Colombia el deterioro de las cuevas sufre un proceso acelerado, y que, para evitarlo, se hace necesaria una legislación específica que las proteja, de la cual se desprenda una política clara, con planes de gestión adecuados a nivel local, departamental y nacional.</w:t>
      </w:r>
    </w:p>
    <w:p w14:paraId="10623AE5" w14:textId="77777777" w:rsidR="00874C9A" w:rsidRDefault="00874C9A" w:rsidP="00B85F1C">
      <w:pPr>
        <w:autoSpaceDE w:val="0"/>
        <w:autoSpaceDN w:val="0"/>
        <w:adjustRightInd w:val="0"/>
        <w:spacing w:after="0" w:line="240" w:lineRule="auto"/>
        <w:rPr>
          <w:rFonts w:ascii="Arial Narrow" w:hAnsi="Arial Narrow"/>
          <w:b/>
          <w:bCs/>
          <w:sz w:val="24"/>
          <w:szCs w:val="24"/>
          <w:u w:val="single"/>
        </w:rPr>
      </w:pPr>
    </w:p>
    <w:p w14:paraId="31044DA1" w14:textId="2FC0BEBE" w:rsidR="00B85F1C" w:rsidRPr="00B85F1C" w:rsidRDefault="00B85F1C" w:rsidP="00B85F1C">
      <w:pPr>
        <w:autoSpaceDE w:val="0"/>
        <w:autoSpaceDN w:val="0"/>
        <w:adjustRightInd w:val="0"/>
        <w:spacing w:after="0" w:line="240" w:lineRule="auto"/>
        <w:rPr>
          <w:rFonts w:ascii="Arial Narrow" w:hAnsi="Arial Narrow" w:cs="Arial"/>
          <w:sz w:val="24"/>
          <w:szCs w:val="24"/>
          <w:u w:val="single"/>
        </w:rPr>
      </w:pPr>
      <w:r w:rsidRPr="00B85F1C">
        <w:rPr>
          <w:rFonts w:ascii="Arial Narrow" w:hAnsi="Arial Narrow"/>
          <w:b/>
          <w:bCs/>
          <w:sz w:val="24"/>
          <w:szCs w:val="24"/>
          <w:u w:val="single"/>
        </w:rPr>
        <w:t>ANTECEDENTES</w:t>
      </w:r>
    </w:p>
    <w:p w14:paraId="17E16856" w14:textId="77777777" w:rsidR="00B85F1C" w:rsidRDefault="00B85F1C" w:rsidP="00B85F1C">
      <w:pPr>
        <w:autoSpaceDE w:val="0"/>
        <w:autoSpaceDN w:val="0"/>
        <w:adjustRightInd w:val="0"/>
        <w:spacing w:after="0" w:line="240" w:lineRule="auto"/>
        <w:rPr>
          <w:rFonts w:ascii="Arial Narrow" w:hAnsi="Arial Narrow" w:cs="Arial"/>
        </w:rPr>
      </w:pPr>
    </w:p>
    <w:p w14:paraId="3E407F50" w14:textId="13DF4C02" w:rsidR="00B85F1C" w:rsidRDefault="00B85F1C" w:rsidP="00B85F1C">
      <w:pPr>
        <w:autoSpaceDE w:val="0"/>
        <w:autoSpaceDN w:val="0"/>
        <w:adjustRightInd w:val="0"/>
        <w:spacing w:after="0" w:line="240" w:lineRule="auto"/>
        <w:jc w:val="both"/>
        <w:rPr>
          <w:rFonts w:ascii="Arial Narrow" w:hAnsi="Arial Narrow" w:cs="Arial"/>
        </w:rPr>
      </w:pPr>
      <w:r w:rsidRPr="00B85F1C">
        <w:rPr>
          <w:rFonts w:ascii="Arial Narrow" w:hAnsi="Arial Narrow" w:cs="Arial"/>
        </w:rPr>
        <w:t xml:space="preserve">El primer antecedente legislativo del proyecto de ley es una proposición presentada durante el trámite del Plan Nacional de Desarrollo, 2018 – 2022, “Pacto por Colombia, Pacto por la Equidad”, el cual obedeció a la motivación anteriormente presentada, esta proposición no logra ser discutida. </w:t>
      </w:r>
      <w:r w:rsidR="000A0847">
        <w:rPr>
          <w:rFonts w:ascii="Arial Narrow" w:hAnsi="Arial Narrow" w:cs="Arial"/>
        </w:rPr>
        <w:t xml:space="preserve">Posteriormente se genera </w:t>
      </w:r>
      <w:r w:rsidRPr="00B85F1C">
        <w:rPr>
          <w:rFonts w:ascii="Arial Narrow" w:hAnsi="Arial Narrow" w:cs="Arial"/>
        </w:rPr>
        <w:t xml:space="preserve">el Proyecto de Ley 114 de 2019 Senado, radicado el 9 de agosto de 2019. </w:t>
      </w:r>
    </w:p>
    <w:p w14:paraId="7873B6E0" w14:textId="77777777" w:rsidR="004921C0" w:rsidRDefault="004921C0" w:rsidP="00B85F1C">
      <w:pPr>
        <w:autoSpaceDE w:val="0"/>
        <w:autoSpaceDN w:val="0"/>
        <w:adjustRightInd w:val="0"/>
        <w:spacing w:after="0" w:line="240" w:lineRule="auto"/>
        <w:jc w:val="both"/>
        <w:rPr>
          <w:rFonts w:ascii="Arial Narrow" w:hAnsi="Arial Narrow" w:cs="Arial"/>
        </w:rPr>
      </w:pPr>
    </w:p>
    <w:p w14:paraId="00323D73" w14:textId="2B575C89" w:rsidR="00B85F1C" w:rsidRDefault="000A0847" w:rsidP="00B85F1C">
      <w:pPr>
        <w:autoSpaceDE w:val="0"/>
        <w:autoSpaceDN w:val="0"/>
        <w:adjustRightInd w:val="0"/>
        <w:spacing w:after="0" w:line="240" w:lineRule="auto"/>
        <w:jc w:val="both"/>
        <w:rPr>
          <w:rFonts w:ascii="Arial Narrow" w:hAnsi="Arial Narrow" w:cs="Arial"/>
        </w:rPr>
      </w:pPr>
      <w:r>
        <w:rPr>
          <w:rFonts w:ascii="Arial Narrow" w:hAnsi="Arial Narrow" w:cs="Arial"/>
        </w:rPr>
        <w:t>E</w:t>
      </w:r>
      <w:r w:rsidR="00B85F1C" w:rsidRPr="00B85F1C">
        <w:rPr>
          <w:rFonts w:ascii="Arial Narrow" w:hAnsi="Arial Narrow" w:cs="Arial"/>
        </w:rPr>
        <w:t xml:space="preserve">l proyecto fue asignado para estudio de la Comisión V Constitucional Permanente, se contó con una primera </w:t>
      </w:r>
      <w:r>
        <w:rPr>
          <w:rFonts w:ascii="Arial Narrow" w:hAnsi="Arial Narrow" w:cs="Arial"/>
        </w:rPr>
        <w:t xml:space="preserve">retroalimentación y </w:t>
      </w:r>
      <w:r w:rsidR="00B85F1C" w:rsidRPr="00B85F1C">
        <w:rPr>
          <w:rFonts w:ascii="Arial Narrow" w:hAnsi="Arial Narrow" w:cs="Arial"/>
        </w:rPr>
        <w:t xml:space="preserve">conceptos formales, dentro de los que se destaca uno del Ministerio de Ambiente y Desarrollo Sostenible (8 de octubre de 2019) y otro del Instituto de Ciencias Naturales de la Universidad Nacional de Colombia (5 de marzo de 2020). A partir de esta información, se proyectó convocar a investigadores, así como a la comunidad </w:t>
      </w:r>
      <w:r w:rsidR="00B85F1C" w:rsidRPr="00B85F1C">
        <w:rPr>
          <w:rFonts w:ascii="Arial Narrow" w:hAnsi="Arial Narrow" w:cs="Arial"/>
        </w:rPr>
        <w:lastRenderedPageBreak/>
        <w:t xml:space="preserve">académica y espeleológica con el fin de sustentar la ponencia para primer debate. Con ello, se esperaba complementar la motivación basada en productos de divulgación y apropiación social del conocimiento, con resultados de investigación científica y acciones que hubiese emprendido la comunidad científica especializada. </w:t>
      </w:r>
    </w:p>
    <w:p w14:paraId="5185B123" w14:textId="77777777" w:rsidR="000A0847" w:rsidRDefault="000A0847" w:rsidP="00B85F1C">
      <w:pPr>
        <w:autoSpaceDE w:val="0"/>
        <w:autoSpaceDN w:val="0"/>
        <w:adjustRightInd w:val="0"/>
        <w:spacing w:after="0" w:line="240" w:lineRule="auto"/>
        <w:jc w:val="both"/>
        <w:rPr>
          <w:rFonts w:ascii="Arial Narrow" w:hAnsi="Arial Narrow" w:cs="Arial"/>
        </w:rPr>
      </w:pPr>
    </w:p>
    <w:p w14:paraId="24A3ED0D" w14:textId="1BB2BDDE" w:rsidR="00B85F1C" w:rsidRDefault="00B85F1C" w:rsidP="00B85F1C">
      <w:pPr>
        <w:autoSpaceDE w:val="0"/>
        <w:autoSpaceDN w:val="0"/>
        <w:adjustRightInd w:val="0"/>
        <w:spacing w:after="0" w:line="240" w:lineRule="auto"/>
        <w:jc w:val="both"/>
        <w:rPr>
          <w:rFonts w:ascii="Arial Narrow" w:eastAsiaTheme="majorEastAsia" w:hAnsi="Arial Narrow" w:cstheme="majorBidi"/>
          <w:b/>
          <w:szCs w:val="32"/>
          <w:u w:val="single"/>
        </w:rPr>
      </w:pPr>
      <w:r w:rsidRPr="00B85F1C">
        <w:rPr>
          <w:rFonts w:ascii="Arial Narrow" w:eastAsiaTheme="majorEastAsia" w:hAnsi="Arial Narrow" w:cstheme="majorBidi"/>
          <w:b/>
          <w:szCs w:val="32"/>
          <w:u w:val="single"/>
        </w:rPr>
        <w:t>INICIATIVA LEGISLATIVA A PARTIR DE PRODUCTOS DE DIVULGACIÓN CIENTÍFICA Y DE APROPIACIÓN SOCIAL DEL CONOCIMIENTO</w:t>
      </w:r>
    </w:p>
    <w:p w14:paraId="1E850721" w14:textId="2A4D6CE0" w:rsidR="00874C9A" w:rsidRDefault="00B85F1C" w:rsidP="00E17C68">
      <w:pPr>
        <w:autoSpaceDE w:val="0"/>
        <w:autoSpaceDN w:val="0"/>
        <w:adjustRightInd w:val="0"/>
        <w:spacing w:after="0" w:line="240" w:lineRule="auto"/>
        <w:jc w:val="both"/>
        <w:rPr>
          <w:sz w:val="28"/>
          <w:szCs w:val="28"/>
        </w:rPr>
      </w:pPr>
      <w:r w:rsidRPr="00B85F1C">
        <w:rPr>
          <w:rFonts w:ascii="Arial Narrow" w:hAnsi="Arial Narrow" w:cs="Arial"/>
        </w:rPr>
        <w:t xml:space="preserve">Las notas de prensa que motivaron formular el proyecto de ley invitan a ver la importancia de </w:t>
      </w:r>
      <w:r w:rsidR="00E17C68">
        <w:rPr>
          <w:rFonts w:ascii="Arial Narrow" w:hAnsi="Arial Narrow" w:cs="Arial"/>
        </w:rPr>
        <w:t>s</w:t>
      </w:r>
      <w:r w:rsidRPr="00B85F1C">
        <w:rPr>
          <w:rFonts w:ascii="Arial Narrow" w:hAnsi="Arial Narrow" w:cs="Arial"/>
        </w:rPr>
        <w:t xml:space="preserve">ensibilizar a la sociedad frente a problemáticas en las cuales la ciencia y los científicos tienen mucho </w:t>
      </w:r>
      <w:r w:rsidR="00E17C68" w:rsidRPr="00B85F1C">
        <w:rPr>
          <w:rFonts w:ascii="Arial Narrow" w:hAnsi="Arial Narrow" w:cs="Arial"/>
        </w:rPr>
        <w:t>que</w:t>
      </w:r>
      <w:r w:rsidRPr="00B85F1C">
        <w:rPr>
          <w:rFonts w:ascii="Arial Narrow" w:hAnsi="Arial Narrow" w:cs="Arial"/>
        </w:rPr>
        <w:t xml:space="preserve"> </w:t>
      </w:r>
      <w:r w:rsidR="00E17C68">
        <w:rPr>
          <w:rFonts w:ascii="Arial Narrow" w:hAnsi="Arial Narrow" w:cs="Arial"/>
        </w:rPr>
        <w:t xml:space="preserve">aportar. </w:t>
      </w:r>
      <w:r w:rsidRPr="00B85F1C">
        <w:rPr>
          <w:rFonts w:ascii="Arial Narrow" w:hAnsi="Arial Narrow" w:cs="Arial"/>
        </w:rPr>
        <w:t>No puede tratarse, entonces, de adelantar un proceso científico cerrado, aislado de la sociedad, y reservado exclusivamente a especialistas. Se trata de comunicar una problemática cuya comprensión requiere que un público amplio apropie y comprendan la ciencia que hay detrás, con el fin de que se produzcan cambios normativos beneficiosos tanto para la ciencia que es apropiada como para las comunidades que la apropian.</w:t>
      </w:r>
      <w:r w:rsidR="00E17C68">
        <w:rPr>
          <w:rFonts w:ascii="Arial Narrow" w:hAnsi="Arial Narrow" w:cs="Arial"/>
        </w:rPr>
        <w:t xml:space="preserve"> </w:t>
      </w:r>
      <w:r w:rsidRPr="00B85F1C">
        <w:rPr>
          <w:rFonts w:ascii="Arial Narrow" w:hAnsi="Arial Narrow" w:cs="Arial"/>
        </w:rPr>
        <w:t xml:space="preserve">Con ello, la actividad científica logra situarse dentro de la sociedad, con lo cual obtiene más y mejores espacios de reconocimiento, financiación, y participación en el concierto amplio de las discusiones sociales. </w:t>
      </w:r>
      <w:r w:rsidR="00E17C68">
        <w:rPr>
          <w:rFonts w:ascii="Arial Narrow" w:hAnsi="Arial Narrow" w:cs="Arial"/>
        </w:rPr>
        <w:t>S</w:t>
      </w:r>
      <w:r w:rsidRPr="00B85F1C">
        <w:rPr>
          <w:rFonts w:ascii="Arial Narrow" w:hAnsi="Arial Narrow" w:cs="Arial"/>
        </w:rPr>
        <w:t>e avanza hacia la construcción de una sociedad del conocimiento</w:t>
      </w:r>
      <w:r>
        <w:rPr>
          <w:rStyle w:val="Refdenotaalpie"/>
          <w:rFonts w:ascii="Arial Narrow" w:hAnsi="Arial Narrow" w:cs="Arial"/>
        </w:rPr>
        <w:footnoteReference w:id="6"/>
      </w:r>
      <w:r>
        <w:rPr>
          <w:sz w:val="28"/>
          <w:szCs w:val="28"/>
        </w:rPr>
        <w:t>.</w:t>
      </w:r>
    </w:p>
    <w:p w14:paraId="775696BA" w14:textId="77777777" w:rsidR="00E17C68" w:rsidRDefault="00E17C68" w:rsidP="00E17C68">
      <w:pPr>
        <w:autoSpaceDE w:val="0"/>
        <w:autoSpaceDN w:val="0"/>
        <w:adjustRightInd w:val="0"/>
        <w:spacing w:after="0" w:line="240" w:lineRule="auto"/>
        <w:jc w:val="both"/>
        <w:rPr>
          <w:rFonts w:ascii="Arial Narrow" w:hAnsi="Arial Narrow" w:cs="Arial"/>
        </w:rPr>
      </w:pPr>
    </w:p>
    <w:p w14:paraId="24B61DF1" w14:textId="7F75E37E" w:rsidR="008E511C" w:rsidRDefault="0FCEA6F2" w:rsidP="008E511C">
      <w:pPr>
        <w:pStyle w:val="Ttulo1"/>
        <w:numPr>
          <w:ilvl w:val="0"/>
          <w:numId w:val="5"/>
        </w:numPr>
        <w:spacing w:after="0"/>
        <w:ind w:left="0" w:firstLine="0"/>
        <w:jc w:val="center"/>
      </w:pPr>
      <w:bookmarkStart w:id="3" w:name="_Toc82620767"/>
      <w:r w:rsidRPr="005A35C5">
        <w:t>MARCO NORMATIVO Y JURISPRUDENCIA</w:t>
      </w:r>
      <w:bookmarkEnd w:id="3"/>
    </w:p>
    <w:p w14:paraId="68A55F44" w14:textId="77777777" w:rsidR="006B76CE" w:rsidRPr="006B76CE" w:rsidRDefault="006B76CE" w:rsidP="006B76CE"/>
    <w:p w14:paraId="0C2233E6" w14:textId="659AFA7A" w:rsidR="000E5F74" w:rsidRDefault="008E511C" w:rsidP="00BF1200">
      <w:pPr>
        <w:pStyle w:val="Prrafodelista"/>
        <w:spacing w:after="0"/>
        <w:ind w:left="0" w:right="49"/>
        <w:jc w:val="both"/>
        <w:rPr>
          <w:rFonts w:ascii="Arial Narrow" w:hAnsi="Arial Narrow" w:cs="Arial"/>
        </w:rPr>
      </w:pPr>
      <w:r w:rsidRPr="008E511C">
        <w:rPr>
          <w:rFonts w:ascii="Arial Narrow" w:hAnsi="Arial Narrow" w:cs="Arial"/>
        </w:rPr>
        <w:t xml:space="preserve">La Constitución Política de Colombia ha sido reconocida por su carácter ecológico, gracias a la fuerte influencia que tuvo la Conferencia Científica de las Naciones Unidas conocida como la Primera Cumbre para la Tierra, la cual se desarrolló en Estocolmo en 1972. Como consecuencia de ésta, Colombia expide el Decreto Ley 2811 de 1974 </w:t>
      </w:r>
      <w:r w:rsidR="00E17C68">
        <w:rPr>
          <w:rFonts w:ascii="Arial Narrow" w:hAnsi="Arial Narrow" w:cs="Arial"/>
        </w:rPr>
        <w:t>(</w:t>
      </w:r>
      <w:r w:rsidRPr="008E511C">
        <w:rPr>
          <w:rFonts w:ascii="Arial Narrow" w:hAnsi="Arial Narrow" w:cs="Arial"/>
        </w:rPr>
        <w:t>Código Nacional de Recursos Naturales Renovables y de Protección al Medio Ambiente</w:t>
      </w:r>
      <w:r w:rsidR="00E17C68">
        <w:rPr>
          <w:rFonts w:ascii="Arial Narrow" w:hAnsi="Arial Narrow" w:cs="Arial"/>
        </w:rPr>
        <w:t>)</w:t>
      </w:r>
      <w:r w:rsidRPr="008E511C">
        <w:rPr>
          <w:rFonts w:ascii="Arial Narrow" w:hAnsi="Arial Narrow" w:cs="Arial"/>
        </w:rPr>
        <w:t>, el cual contiene los siguientes artículos que hacen alusión a la protección y conservación:</w:t>
      </w:r>
    </w:p>
    <w:p w14:paraId="24D968D8" w14:textId="4397FB36" w:rsidR="008E511C" w:rsidRDefault="008E511C" w:rsidP="00BF1200">
      <w:pPr>
        <w:pStyle w:val="Prrafodelista"/>
        <w:spacing w:after="0"/>
        <w:ind w:left="0" w:right="49"/>
        <w:jc w:val="both"/>
        <w:rPr>
          <w:rFonts w:ascii="Arial Narrow" w:hAnsi="Arial Narrow" w:cs="Arial"/>
        </w:rPr>
      </w:pPr>
    </w:p>
    <w:p w14:paraId="67FBE40E" w14:textId="77777777" w:rsidR="008E511C" w:rsidRPr="00E17C68" w:rsidRDefault="008E511C" w:rsidP="00BF1200">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1o.</w:t>
      </w:r>
      <w:r w:rsidRPr="00E17C68">
        <w:rPr>
          <w:rFonts w:ascii="Arial Narrow" w:hAnsi="Arial Narrow" w:cs="Arial"/>
          <w:i/>
          <w:iCs/>
        </w:rPr>
        <w:t xml:space="preserve"> El ambiente es patrimonio común. El Estado y los particulares deben participar en su preservación y manejo, que son de utilidad pública e interés social. </w:t>
      </w:r>
    </w:p>
    <w:p w14:paraId="4568EA4B" w14:textId="77777777" w:rsidR="008E511C" w:rsidRPr="00E17C68" w:rsidRDefault="008E511C" w:rsidP="00BF1200">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i/>
          <w:iCs/>
        </w:rPr>
        <w:t xml:space="preserve">La preservación y manejo de los recursos naturales renovables también son de utilidad pública e interés social. </w:t>
      </w:r>
    </w:p>
    <w:p w14:paraId="4B3316F1" w14:textId="77777777" w:rsidR="008E511C" w:rsidRPr="00E17C68" w:rsidRDefault="008E511C" w:rsidP="00BF1200">
      <w:pPr>
        <w:autoSpaceDE w:val="0"/>
        <w:autoSpaceDN w:val="0"/>
        <w:adjustRightInd w:val="0"/>
        <w:spacing w:after="0" w:line="240" w:lineRule="auto"/>
        <w:jc w:val="both"/>
        <w:rPr>
          <w:rFonts w:ascii="Arial Narrow" w:hAnsi="Arial Narrow" w:cs="Arial"/>
          <w:i/>
          <w:iCs/>
        </w:rPr>
      </w:pPr>
      <w:r w:rsidRPr="00E17C68">
        <w:rPr>
          <w:rFonts w:ascii="Arial Narrow" w:hAnsi="Arial Narrow" w:cs="Arial"/>
          <w:i/>
          <w:iCs/>
        </w:rPr>
        <w:t xml:space="preserve"> </w:t>
      </w:r>
    </w:p>
    <w:p w14:paraId="64F106BA" w14:textId="45236489" w:rsidR="008E511C" w:rsidRPr="00E17C68" w:rsidRDefault="008E511C" w:rsidP="00BF1200">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2o</w:t>
      </w:r>
      <w:r w:rsidRPr="00E17C68">
        <w:rPr>
          <w:rFonts w:ascii="Arial Narrow" w:hAnsi="Arial Narrow" w:cs="Arial"/>
          <w:i/>
          <w:iCs/>
        </w:rPr>
        <w:t xml:space="preserve">. Fundado en el principio de que el ambiente es patrimonio común de la humanidad y necesario para la supervivencia y el desarrollo económico y social de los pueblos, este Código tiene por objeto: </w:t>
      </w:r>
    </w:p>
    <w:p w14:paraId="79D4BC80" w14:textId="71506771" w:rsidR="00BF1200" w:rsidRPr="00E17C68" w:rsidRDefault="00BF1200" w:rsidP="00BF1200">
      <w:pPr>
        <w:autoSpaceDE w:val="0"/>
        <w:autoSpaceDN w:val="0"/>
        <w:adjustRightInd w:val="0"/>
        <w:spacing w:after="0" w:line="240" w:lineRule="auto"/>
        <w:ind w:left="708"/>
        <w:jc w:val="both"/>
        <w:rPr>
          <w:rFonts w:ascii="Arial Narrow" w:hAnsi="Arial Narrow" w:cs="Arial"/>
          <w:i/>
          <w:iCs/>
        </w:rPr>
      </w:pPr>
    </w:p>
    <w:p w14:paraId="5B3691A1" w14:textId="77777777" w:rsidR="00BF1200" w:rsidRPr="00E17C68" w:rsidRDefault="00BF1200" w:rsidP="00BF1200">
      <w:pPr>
        <w:autoSpaceDE w:val="0"/>
        <w:autoSpaceDN w:val="0"/>
        <w:adjustRightInd w:val="0"/>
        <w:spacing w:after="0" w:line="240" w:lineRule="auto"/>
        <w:ind w:left="2124"/>
        <w:jc w:val="both"/>
        <w:rPr>
          <w:rFonts w:ascii="Arial Narrow" w:hAnsi="Arial Narrow" w:cs="Arial"/>
          <w:i/>
          <w:iCs/>
        </w:rPr>
      </w:pPr>
      <w:r w:rsidRPr="00E17C68">
        <w:rPr>
          <w:rFonts w:ascii="Arial Narrow" w:hAnsi="Arial Narrow" w:cs="Arial"/>
          <w:i/>
          <w:iCs/>
        </w:rPr>
        <w:t>1o. Lograr la preservación y restauración del ambiente y la conservación, mejoramiento y utilización racional de los recursos naturales renovables, según criterios de equidad que aseguren el desarrollo armónico del hombre y de dichos recursos, la disponibilidad permanente de éstos y la máxima participación social, para beneficio de la salud y el bienestar de los presentes y futuros habitantes del territorio nacional.</w:t>
      </w:r>
    </w:p>
    <w:p w14:paraId="0D3AF427" w14:textId="77777777" w:rsidR="00BF1200" w:rsidRPr="00E17C68" w:rsidRDefault="00BF1200" w:rsidP="00BF1200">
      <w:pPr>
        <w:autoSpaceDE w:val="0"/>
        <w:autoSpaceDN w:val="0"/>
        <w:adjustRightInd w:val="0"/>
        <w:spacing w:after="0" w:line="240" w:lineRule="auto"/>
        <w:ind w:left="2124"/>
        <w:rPr>
          <w:rFonts w:ascii="Arial Narrow" w:hAnsi="Arial Narrow" w:cs="Arial"/>
          <w:i/>
          <w:iCs/>
        </w:rPr>
      </w:pPr>
      <w:r w:rsidRPr="00E17C68">
        <w:rPr>
          <w:rFonts w:ascii="Arial Narrow" w:hAnsi="Arial Narrow" w:cs="Arial"/>
          <w:i/>
          <w:iCs/>
        </w:rPr>
        <w:t xml:space="preserve">2o. Prevenir y controlar los efectos nocivos de la explotación de los recursos naturales no renovables sobre los demás recursos. </w:t>
      </w:r>
    </w:p>
    <w:p w14:paraId="143D3A1F" w14:textId="29B53796" w:rsidR="00BF1200" w:rsidRPr="00E17C68" w:rsidRDefault="00BF1200" w:rsidP="00BF1200">
      <w:pPr>
        <w:autoSpaceDE w:val="0"/>
        <w:autoSpaceDN w:val="0"/>
        <w:adjustRightInd w:val="0"/>
        <w:spacing w:after="0" w:line="240" w:lineRule="auto"/>
        <w:ind w:left="2124"/>
        <w:jc w:val="both"/>
        <w:rPr>
          <w:rFonts w:ascii="Arial Narrow" w:hAnsi="Arial Narrow" w:cs="Arial"/>
          <w:i/>
          <w:iCs/>
        </w:rPr>
      </w:pPr>
      <w:r w:rsidRPr="00E17C68">
        <w:rPr>
          <w:rFonts w:ascii="Arial Narrow" w:hAnsi="Arial Narrow" w:cs="Arial"/>
          <w:i/>
          <w:iCs/>
        </w:rPr>
        <w:t xml:space="preserve">3o. Regular la conducta humana, individual o colectiva y la actividad de la Administración Pública, respecto del ambiente y de los recursos naturales renovables y las relaciones que surgen del aprovechamiento y conservación de tales recursos y de ambiente.  </w:t>
      </w:r>
    </w:p>
    <w:p w14:paraId="0BEB70A9" w14:textId="77777777" w:rsidR="00BF1200" w:rsidRPr="00E17C68" w:rsidRDefault="00BF1200" w:rsidP="00BF1200">
      <w:pPr>
        <w:shd w:val="clear" w:color="auto" w:fill="FFFFFF"/>
        <w:spacing w:after="0"/>
        <w:jc w:val="both"/>
        <w:textAlignment w:val="baseline"/>
        <w:rPr>
          <w:rFonts w:ascii="Arial Narrow" w:hAnsi="Arial Narrow" w:cs="Arial"/>
          <w:i/>
          <w:iCs/>
        </w:rPr>
      </w:pPr>
    </w:p>
    <w:p w14:paraId="349D5E73" w14:textId="77777777" w:rsidR="00BF1200" w:rsidRPr="00E17C68" w:rsidRDefault="00BF1200" w:rsidP="00BF1200">
      <w:pPr>
        <w:autoSpaceDE w:val="0"/>
        <w:autoSpaceDN w:val="0"/>
        <w:adjustRightInd w:val="0"/>
        <w:spacing w:after="0" w:line="240" w:lineRule="auto"/>
        <w:ind w:left="708"/>
        <w:jc w:val="both"/>
        <w:rPr>
          <w:rFonts w:ascii="Arial Narrow" w:hAnsi="Arial Narrow" w:cs="Arial"/>
          <w:i/>
          <w:iCs/>
        </w:rPr>
      </w:pPr>
    </w:p>
    <w:p w14:paraId="2012EDBF" w14:textId="77777777" w:rsidR="00BF1200" w:rsidRPr="00E17C68" w:rsidRDefault="00BF1200" w:rsidP="00BF1200">
      <w:pPr>
        <w:autoSpaceDE w:val="0"/>
        <w:autoSpaceDN w:val="0"/>
        <w:adjustRightInd w:val="0"/>
        <w:spacing w:after="0" w:line="240" w:lineRule="auto"/>
        <w:ind w:firstLine="708"/>
        <w:rPr>
          <w:rFonts w:ascii="Arial Narrow" w:hAnsi="Arial Narrow" w:cs="Arial"/>
          <w:i/>
          <w:iCs/>
        </w:rPr>
      </w:pPr>
      <w:r w:rsidRPr="00E17C68">
        <w:rPr>
          <w:rFonts w:ascii="Arial Narrow" w:hAnsi="Arial Narrow" w:cs="Arial"/>
          <w:b/>
          <w:bCs/>
          <w:i/>
          <w:iCs/>
        </w:rPr>
        <w:t>ARTICULO 7o.</w:t>
      </w:r>
      <w:r w:rsidRPr="00E17C68">
        <w:rPr>
          <w:rFonts w:ascii="Arial Narrow" w:hAnsi="Arial Narrow" w:cs="Arial"/>
          <w:i/>
          <w:iCs/>
        </w:rPr>
        <w:t xml:space="preserve"> Toda persona tiene derecho a disfrutar de ambiente sano. </w:t>
      </w:r>
    </w:p>
    <w:p w14:paraId="594F4F26" w14:textId="77777777" w:rsidR="00BF1200" w:rsidRPr="00E17C68" w:rsidRDefault="00BF1200" w:rsidP="00BF1200">
      <w:pPr>
        <w:autoSpaceDE w:val="0"/>
        <w:autoSpaceDN w:val="0"/>
        <w:adjustRightInd w:val="0"/>
        <w:spacing w:after="0" w:line="240" w:lineRule="auto"/>
        <w:rPr>
          <w:rFonts w:ascii="Arial Narrow" w:hAnsi="Arial Narrow" w:cs="Arial"/>
          <w:i/>
          <w:iCs/>
        </w:rPr>
      </w:pPr>
    </w:p>
    <w:p w14:paraId="11378C62" w14:textId="007666B8" w:rsidR="00BF1200" w:rsidRPr="00E17C68" w:rsidRDefault="00BF1200" w:rsidP="00874C9A">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80.</w:t>
      </w:r>
      <w:r w:rsidRPr="00E17C68">
        <w:rPr>
          <w:rFonts w:ascii="Arial Narrow" w:hAnsi="Arial Narrow" w:cs="Arial"/>
          <w:i/>
          <w:iCs/>
        </w:rPr>
        <w:t xml:space="preserve"> Sin perjuicio de los derechos privados adquiridos con arreglo a la ley, las aguas son de dominio público, inalienables e imprescriptibles. </w:t>
      </w:r>
    </w:p>
    <w:p w14:paraId="1B1156D5" w14:textId="53EF27CD" w:rsidR="00BF1200" w:rsidRPr="00E17C68" w:rsidRDefault="00BF1200" w:rsidP="00874C9A">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i/>
          <w:iCs/>
        </w:rPr>
        <w:t xml:space="preserve">Cuando en este Código se hable de aguas sin otra calificación, se deberán entender las de dominio público. </w:t>
      </w:r>
    </w:p>
    <w:p w14:paraId="18D6CA80" w14:textId="77777777" w:rsidR="00BF1200" w:rsidRPr="00E17C68" w:rsidRDefault="00BF1200" w:rsidP="00874C9A">
      <w:pPr>
        <w:autoSpaceDE w:val="0"/>
        <w:autoSpaceDN w:val="0"/>
        <w:adjustRightInd w:val="0"/>
        <w:spacing w:after="0" w:line="240" w:lineRule="auto"/>
        <w:ind w:left="708"/>
        <w:jc w:val="both"/>
        <w:rPr>
          <w:rFonts w:ascii="Arial Narrow" w:hAnsi="Arial Narrow" w:cs="Arial"/>
          <w:i/>
          <w:iCs/>
        </w:rPr>
      </w:pPr>
    </w:p>
    <w:p w14:paraId="3AC9347B" w14:textId="77777777" w:rsidR="00BF1200" w:rsidRPr="00E17C68" w:rsidRDefault="00BF1200" w:rsidP="00874C9A">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81</w:t>
      </w:r>
      <w:r w:rsidRPr="00E17C68">
        <w:rPr>
          <w:rFonts w:ascii="Arial Narrow" w:hAnsi="Arial Narrow" w:cs="Arial"/>
          <w:i/>
          <w:iCs/>
        </w:rPr>
        <w:t xml:space="preserve">. De acuerdo con el artículo 677 del Código Civil, se entiende que un agua nace y muere en </w:t>
      </w:r>
    </w:p>
    <w:p w14:paraId="033CEAF2" w14:textId="032360FA" w:rsidR="00BF1200" w:rsidRPr="00E17C68" w:rsidRDefault="00BF1200" w:rsidP="00502F37">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i/>
          <w:iCs/>
        </w:rPr>
        <w:t xml:space="preserve">una heredad cuando brota naturalmente a su superficie y se evapora o desaparece bajo la superficie de la misma heredad. </w:t>
      </w:r>
    </w:p>
    <w:p w14:paraId="7F4C0D71" w14:textId="77777777" w:rsidR="00BF1200" w:rsidRPr="00E17C68" w:rsidRDefault="00BF1200" w:rsidP="00502F37">
      <w:pPr>
        <w:autoSpaceDE w:val="0"/>
        <w:autoSpaceDN w:val="0"/>
        <w:adjustRightInd w:val="0"/>
        <w:spacing w:after="0" w:line="240" w:lineRule="auto"/>
        <w:ind w:left="708"/>
        <w:jc w:val="both"/>
        <w:rPr>
          <w:rFonts w:ascii="Arial Narrow" w:hAnsi="Arial Narrow" w:cs="Arial"/>
          <w:i/>
          <w:iCs/>
        </w:rPr>
      </w:pPr>
    </w:p>
    <w:p w14:paraId="530DF6EB" w14:textId="77777777" w:rsidR="00BF1200" w:rsidRPr="00E17C68" w:rsidRDefault="00BF1200" w:rsidP="00502F37">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82.</w:t>
      </w:r>
      <w:r w:rsidRPr="00E17C68">
        <w:rPr>
          <w:rFonts w:ascii="Arial Narrow" w:hAnsi="Arial Narrow" w:cs="Arial"/>
          <w:i/>
          <w:iCs/>
        </w:rPr>
        <w:t xml:space="preserve"> El dominio privado de las aguas se extingue por ministerio de la ley por no utilizarlas durante tres años continuos a partir de la vigencia de este código, salvo fuerza mayor. </w:t>
      </w:r>
    </w:p>
    <w:p w14:paraId="59C66745" w14:textId="77777777" w:rsidR="00BF1200" w:rsidRPr="00E17C68" w:rsidRDefault="00BF1200" w:rsidP="00502F37">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i/>
          <w:iCs/>
        </w:rPr>
        <w:t xml:space="preserve">Para declarar la extinción se requerirá decisión administrativa sujeta a los recursos contencioso administrativos previstos por la ley. </w:t>
      </w:r>
    </w:p>
    <w:p w14:paraId="2E643508" w14:textId="77777777" w:rsidR="00BF1200" w:rsidRPr="00E17C68" w:rsidRDefault="00BF1200" w:rsidP="00502F37">
      <w:pPr>
        <w:autoSpaceDE w:val="0"/>
        <w:autoSpaceDN w:val="0"/>
        <w:adjustRightInd w:val="0"/>
        <w:spacing w:after="0" w:line="240" w:lineRule="auto"/>
        <w:jc w:val="both"/>
        <w:rPr>
          <w:rFonts w:ascii="Arial Narrow" w:hAnsi="Arial Narrow" w:cs="Arial"/>
          <w:i/>
          <w:iCs/>
        </w:rPr>
      </w:pPr>
    </w:p>
    <w:p w14:paraId="2B74A101" w14:textId="23AC91DB" w:rsidR="00BF1200" w:rsidRPr="00E17C68" w:rsidRDefault="00BF1200" w:rsidP="00502F37">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83</w:t>
      </w:r>
      <w:r w:rsidRPr="00E17C68">
        <w:rPr>
          <w:rFonts w:ascii="Arial Narrow" w:hAnsi="Arial Narrow" w:cs="Arial"/>
          <w:i/>
          <w:iCs/>
        </w:rPr>
        <w:t xml:space="preserve">. Salvo derechos adquiridos por particulares, son bienes inalienables e imprescindibles del Estado: </w:t>
      </w:r>
    </w:p>
    <w:p w14:paraId="34515C29" w14:textId="77777777" w:rsidR="00BF1200" w:rsidRPr="00E17C68" w:rsidRDefault="00BF1200" w:rsidP="00502F37">
      <w:pPr>
        <w:autoSpaceDE w:val="0"/>
        <w:autoSpaceDN w:val="0"/>
        <w:adjustRightInd w:val="0"/>
        <w:spacing w:after="0" w:line="240" w:lineRule="auto"/>
        <w:ind w:left="1416"/>
        <w:jc w:val="both"/>
        <w:rPr>
          <w:rFonts w:ascii="Arial Narrow" w:hAnsi="Arial Narrow" w:cs="Arial"/>
          <w:i/>
          <w:iCs/>
        </w:rPr>
      </w:pPr>
      <w:r w:rsidRPr="00E17C68">
        <w:rPr>
          <w:rFonts w:ascii="Arial Narrow" w:hAnsi="Arial Narrow" w:cs="Arial"/>
          <w:i/>
          <w:iCs/>
        </w:rPr>
        <w:t xml:space="preserve">a). El álveo o cauce natural de las corrientes; </w:t>
      </w:r>
    </w:p>
    <w:p w14:paraId="30495E99" w14:textId="77777777" w:rsidR="00BF1200" w:rsidRPr="00E17C68" w:rsidRDefault="00BF1200" w:rsidP="00502F37">
      <w:pPr>
        <w:autoSpaceDE w:val="0"/>
        <w:autoSpaceDN w:val="0"/>
        <w:adjustRightInd w:val="0"/>
        <w:spacing w:after="0" w:line="240" w:lineRule="auto"/>
        <w:ind w:left="1416"/>
        <w:jc w:val="both"/>
        <w:rPr>
          <w:rFonts w:ascii="Arial Narrow" w:hAnsi="Arial Narrow" w:cs="Arial"/>
          <w:i/>
          <w:iCs/>
        </w:rPr>
      </w:pPr>
      <w:r w:rsidRPr="00E17C68">
        <w:rPr>
          <w:rFonts w:ascii="Arial Narrow" w:hAnsi="Arial Narrow" w:cs="Arial"/>
          <w:i/>
          <w:iCs/>
        </w:rPr>
        <w:t xml:space="preserve">b). El lecho de los depósitos naturales de agua. </w:t>
      </w:r>
    </w:p>
    <w:p w14:paraId="09BED4EC" w14:textId="77777777" w:rsidR="00BF1200" w:rsidRPr="00E17C68" w:rsidRDefault="00BF1200" w:rsidP="00502F37">
      <w:pPr>
        <w:autoSpaceDE w:val="0"/>
        <w:autoSpaceDN w:val="0"/>
        <w:adjustRightInd w:val="0"/>
        <w:spacing w:after="0" w:line="240" w:lineRule="auto"/>
        <w:ind w:left="1416"/>
        <w:jc w:val="both"/>
        <w:rPr>
          <w:rFonts w:ascii="Arial Narrow" w:hAnsi="Arial Narrow" w:cs="Arial"/>
          <w:i/>
          <w:iCs/>
        </w:rPr>
      </w:pPr>
      <w:r w:rsidRPr="00E17C68">
        <w:rPr>
          <w:rFonts w:ascii="Arial Narrow" w:hAnsi="Arial Narrow" w:cs="Arial"/>
          <w:i/>
          <w:iCs/>
        </w:rPr>
        <w:t xml:space="preserve">c). Las playas marítimas, fluviales y lacustres; </w:t>
      </w:r>
    </w:p>
    <w:p w14:paraId="78FB2431" w14:textId="77777777" w:rsidR="00BF1200" w:rsidRPr="00E17C68" w:rsidRDefault="00BF1200" w:rsidP="00502F37">
      <w:pPr>
        <w:autoSpaceDE w:val="0"/>
        <w:autoSpaceDN w:val="0"/>
        <w:adjustRightInd w:val="0"/>
        <w:spacing w:after="0" w:line="240" w:lineRule="auto"/>
        <w:ind w:left="1416"/>
        <w:jc w:val="both"/>
        <w:rPr>
          <w:rFonts w:ascii="Arial Narrow" w:hAnsi="Arial Narrow" w:cs="Arial"/>
          <w:i/>
          <w:iCs/>
        </w:rPr>
      </w:pPr>
      <w:r w:rsidRPr="00E17C68">
        <w:rPr>
          <w:rFonts w:ascii="Arial Narrow" w:hAnsi="Arial Narrow" w:cs="Arial"/>
          <w:i/>
          <w:iCs/>
        </w:rPr>
        <w:t xml:space="preserve">d). Una faja paralela a la línea de mareas máximas o a la del cauce permanente de ríos y lagos, hasta de treinta metros de ancho; </w:t>
      </w:r>
    </w:p>
    <w:p w14:paraId="55A8706C" w14:textId="77777777" w:rsidR="00BF1200" w:rsidRPr="00E17C68" w:rsidRDefault="00BF1200" w:rsidP="00502F37">
      <w:pPr>
        <w:autoSpaceDE w:val="0"/>
        <w:autoSpaceDN w:val="0"/>
        <w:adjustRightInd w:val="0"/>
        <w:spacing w:after="0" w:line="240" w:lineRule="auto"/>
        <w:ind w:left="1416"/>
        <w:jc w:val="both"/>
        <w:rPr>
          <w:rFonts w:ascii="Arial Narrow" w:hAnsi="Arial Narrow" w:cs="Arial"/>
          <w:i/>
          <w:iCs/>
        </w:rPr>
      </w:pPr>
      <w:r w:rsidRPr="00E17C68">
        <w:rPr>
          <w:rFonts w:ascii="Arial Narrow" w:hAnsi="Arial Narrow" w:cs="Arial"/>
          <w:i/>
          <w:iCs/>
        </w:rPr>
        <w:t xml:space="preserve">e). Las áreas ocupadas por los nevados y los cauces de los glaciares; </w:t>
      </w:r>
    </w:p>
    <w:p w14:paraId="39EDCC8E" w14:textId="4391D3E2" w:rsidR="00BF1200" w:rsidRPr="00E17C68" w:rsidRDefault="00BF1200" w:rsidP="00502F37">
      <w:pPr>
        <w:autoSpaceDE w:val="0"/>
        <w:autoSpaceDN w:val="0"/>
        <w:adjustRightInd w:val="0"/>
        <w:spacing w:after="0" w:line="240" w:lineRule="auto"/>
        <w:ind w:left="1416"/>
        <w:jc w:val="both"/>
        <w:rPr>
          <w:rFonts w:ascii="Arial Narrow" w:hAnsi="Arial Narrow" w:cs="Arial"/>
          <w:i/>
          <w:iCs/>
        </w:rPr>
      </w:pPr>
      <w:r w:rsidRPr="00E17C68">
        <w:rPr>
          <w:rFonts w:ascii="Arial Narrow" w:hAnsi="Arial Narrow" w:cs="Arial"/>
          <w:i/>
          <w:iCs/>
        </w:rPr>
        <w:t xml:space="preserve">f). Los estratos o depósitos de las aguas subterráneas; </w:t>
      </w:r>
    </w:p>
    <w:p w14:paraId="4C7A6FA7" w14:textId="77777777" w:rsidR="00BF1200" w:rsidRPr="00E17C68" w:rsidRDefault="00BF1200" w:rsidP="00502F37">
      <w:pPr>
        <w:autoSpaceDE w:val="0"/>
        <w:autoSpaceDN w:val="0"/>
        <w:adjustRightInd w:val="0"/>
        <w:spacing w:after="0" w:line="240" w:lineRule="auto"/>
        <w:ind w:left="1416"/>
        <w:jc w:val="both"/>
        <w:rPr>
          <w:rFonts w:ascii="Arial Narrow" w:hAnsi="Arial Narrow" w:cs="Arial"/>
          <w:i/>
          <w:iCs/>
        </w:rPr>
      </w:pPr>
    </w:p>
    <w:p w14:paraId="38086C41" w14:textId="101A2F64" w:rsidR="00BF1200" w:rsidRPr="00E17C68" w:rsidRDefault="00BF1200" w:rsidP="00502F37">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84.</w:t>
      </w:r>
      <w:r w:rsidRPr="00E17C68">
        <w:rPr>
          <w:rFonts w:ascii="Arial Narrow" w:hAnsi="Arial Narrow" w:cs="Arial"/>
          <w:i/>
          <w:iCs/>
        </w:rPr>
        <w:t xml:space="preserve"> La adjudicación de un baldío no comprende la propiedad de aguas, cauces ni, en general, la de bienes a que se refiere el artículo anterior, que pertenecen al dominio público.</w:t>
      </w:r>
    </w:p>
    <w:p w14:paraId="5798BB03" w14:textId="131695F8" w:rsidR="00BF1200" w:rsidRPr="00E17C68" w:rsidRDefault="00BF1200" w:rsidP="00502F37">
      <w:pPr>
        <w:autoSpaceDE w:val="0"/>
        <w:autoSpaceDN w:val="0"/>
        <w:adjustRightInd w:val="0"/>
        <w:spacing w:after="0" w:line="240" w:lineRule="auto"/>
        <w:ind w:left="708"/>
        <w:jc w:val="both"/>
        <w:rPr>
          <w:rFonts w:ascii="Arial Narrow" w:hAnsi="Arial Narrow" w:cs="Arial"/>
          <w:i/>
          <w:iCs/>
        </w:rPr>
      </w:pPr>
    </w:p>
    <w:p w14:paraId="5A2D2028" w14:textId="1517FBBE" w:rsidR="00502F37" w:rsidRPr="00E17C68" w:rsidRDefault="00502F37" w:rsidP="00502F37">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85.</w:t>
      </w:r>
      <w:r w:rsidRPr="00E17C68">
        <w:rPr>
          <w:rFonts w:ascii="Arial Narrow" w:hAnsi="Arial Narrow" w:cs="Arial"/>
          <w:i/>
          <w:iCs/>
        </w:rPr>
        <w:t xml:space="preserve"> Salvos los derechos adquiridos, la nación se reserva la propiedad de aguas minerales y termales y su aprovechamiento se hará según lo establezca el reglamento. </w:t>
      </w:r>
    </w:p>
    <w:p w14:paraId="542159B3" w14:textId="77777777" w:rsidR="00502F37" w:rsidRPr="00E17C68" w:rsidRDefault="00502F37" w:rsidP="00502F37">
      <w:pPr>
        <w:autoSpaceDE w:val="0"/>
        <w:autoSpaceDN w:val="0"/>
        <w:adjustRightInd w:val="0"/>
        <w:spacing w:after="0" w:line="240" w:lineRule="auto"/>
        <w:ind w:left="708"/>
        <w:jc w:val="both"/>
        <w:rPr>
          <w:rFonts w:ascii="Arial Narrow" w:hAnsi="Arial Narrow" w:cs="Arial"/>
          <w:i/>
          <w:iCs/>
        </w:rPr>
      </w:pPr>
    </w:p>
    <w:p w14:paraId="10377AC5" w14:textId="1E7B1247" w:rsidR="00502F37" w:rsidRPr="00E17C68" w:rsidRDefault="00502F37" w:rsidP="00502F37">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 xml:space="preserve">ARTICULO 149. </w:t>
      </w:r>
      <w:r w:rsidRPr="00E17C68">
        <w:rPr>
          <w:rFonts w:ascii="Arial Narrow" w:hAnsi="Arial Narrow" w:cs="Arial"/>
          <w:i/>
          <w:iCs/>
        </w:rPr>
        <w:t xml:space="preserve">Para los efectos de este título, se entiende por aguas subterráneas las subálveas y las ocultas debajo de la superficie del suelo o del fondo marino que brotan en forma natural, como las fuentes y manantiales captados en el sitio de afloramiento o las que requieren para su alumbramiento obras como pozos, galerías filtrantes u otras similares. </w:t>
      </w:r>
    </w:p>
    <w:p w14:paraId="7278F6FF" w14:textId="77777777" w:rsidR="00502F37" w:rsidRPr="00E17C68" w:rsidRDefault="00502F37" w:rsidP="00502F37">
      <w:pPr>
        <w:autoSpaceDE w:val="0"/>
        <w:autoSpaceDN w:val="0"/>
        <w:adjustRightInd w:val="0"/>
        <w:spacing w:after="0" w:line="240" w:lineRule="auto"/>
        <w:ind w:left="708"/>
        <w:jc w:val="both"/>
        <w:rPr>
          <w:rFonts w:ascii="Arial Narrow" w:hAnsi="Arial Narrow" w:cs="Arial"/>
          <w:i/>
          <w:iCs/>
        </w:rPr>
      </w:pPr>
    </w:p>
    <w:p w14:paraId="3B6DA20C" w14:textId="25A8803C" w:rsidR="00502F37" w:rsidRPr="00E17C68" w:rsidRDefault="00502F37" w:rsidP="00502F37">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150</w:t>
      </w:r>
      <w:r w:rsidRPr="00E17C68">
        <w:rPr>
          <w:rFonts w:ascii="Arial Narrow" w:hAnsi="Arial Narrow" w:cs="Arial"/>
          <w:i/>
          <w:iCs/>
        </w:rPr>
        <w:t xml:space="preserve">. Se organizará la protección y aprovechamiento de aguas subterráneas. </w:t>
      </w:r>
    </w:p>
    <w:p w14:paraId="7CFAF409" w14:textId="77777777" w:rsidR="00502F37" w:rsidRPr="00E17C68" w:rsidRDefault="00502F37" w:rsidP="00502F37">
      <w:pPr>
        <w:autoSpaceDE w:val="0"/>
        <w:autoSpaceDN w:val="0"/>
        <w:adjustRightInd w:val="0"/>
        <w:spacing w:after="0" w:line="240" w:lineRule="auto"/>
        <w:jc w:val="both"/>
        <w:rPr>
          <w:rFonts w:ascii="Arial Narrow" w:hAnsi="Arial Narrow" w:cs="Arial"/>
          <w:i/>
          <w:iCs/>
        </w:rPr>
      </w:pPr>
    </w:p>
    <w:p w14:paraId="6483F9C6" w14:textId="3D4770FE" w:rsidR="00502F37" w:rsidRPr="00E17C68" w:rsidRDefault="00502F37" w:rsidP="00502F37">
      <w:pPr>
        <w:autoSpaceDE w:val="0"/>
        <w:autoSpaceDN w:val="0"/>
        <w:adjustRightInd w:val="0"/>
        <w:spacing w:after="0" w:line="240" w:lineRule="auto"/>
        <w:ind w:left="708"/>
        <w:jc w:val="both"/>
        <w:rPr>
          <w:rFonts w:ascii="Arial Narrow" w:hAnsi="Arial Narrow" w:cs="Arial"/>
          <w:i/>
          <w:iCs/>
        </w:rPr>
      </w:pPr>
      <w:r w:rsidRPr="00E17C68">
        <w:rPr>
          <w:rFonts w:ascii="Arial Narrow" w:hAnsi="Arial Narrow" w:cs="Arial"/>
          <w:b/>
          <w:bCs/>
          <w:i/>
          <w:iCs/>
        </w:rPr>
        <w:t>ARTICULO 266.</w:t>
      </w:r>
      <w:r w:rsidRPr="00E17C68">
        <w:rPr>
          <w:rFonts w:ascii="Arial Narrow" w:hAnsi="Arial Narrow" w:cs="Arial"/>
          <w:i/>
          <w:iCs/>
        </w:rPr>
        <w:t xml:space="preserve"> Las normas de esta parte tienen por objeto asegurar la conservación, el fomento y el aprovechamiento racional de los recursos hidrobiológicos y del medio acuático, y lograr su disponibilidad permanente y su manejo racional según técnicas ecológicas económicas y sociales.</w:t>
      </w:r>
    </w:p>
    <w:p w14:paraId="78C6A13A" w14:textId="77242FEB" w:rsidR="00DD5A41" w:rsidRDefault="00DD5A41" w:rsidP="00502F37">
      <w:pPr>
        <w:autoSpaceDE w:val="0"/>
        <w:autoSpaceDN w:val="0"/>
        <w:adjustRightInd w:val="0"/>
        <w:spacing w:after="0" w:line="240" w:lineRule="auto"/>
        <w:ind w:left="708"/>
        <w:jc w:val="both"/>
        <w:rPr>
          <w:rFonts w:ascii="Arial Narrow" w:hAnsi="Arial Narrow" w:cs="Arial"/>
        </w:rPr>
      </w:pPr>
    </w:p>
    <w:p w14:paraId="75B0895F" w14:textId="787347DC" w:rsidR="00DD5A41" w:rsidRPr="00DD5A41" w:rsidRDefault="00DD5A41" w:rsidP="00DD5A41">
      <w:pPr>
        <w:pStyle w:val="Prrafodelista"/>
        <w:numPr>
          <w:ilvl w:val="0"/>
          <w:numId w:val="13"/>
        </w:numPr>
        <w:spacing w:after="0" w:line="276" w:lineRule="auto"/>
        <w:jc w:val="both"/>
        <w:rPr>
          <w:rFonts w:ascii="Arial Narrow" w:hAnsi="Arial Narrow"/>
        </w:rPr>
      </w:pPr>
      <w:r w:rsidRPr="005A35C5">
        <w:rPr>
          <w:rFonts w:ascii="Arial Narrow" w:eastAsia="Bookman Old Style" w:hAnsi="Arial Narrow" w:cs="Bookman Old Style"/>
          <w:b/>
        </w:rPr>
        <w:lastRenderedPageBreak/>
        <w:t xml:space="preserve">Ley 397 de 1997, </w:t>
      </w:r>
      <w:r w:rsidRPr="005A35C5">
        <w:rPr>
          <w:rFonts w:ascii="Arial Narrow" w:eastAsia="Bookman Old Style" w:hAnsi="Arial Narrow" w:cs="Bookman Old Style"/>
        </w:rPr>
        <w:t xml:space="preserve">por la cual se desarrollan los artículos 70, 71 y 72 y demás artículos concordantes de la Constitución Política y se dictan normas sobre patrimonio cultural, fomentos y estímulos a la cultura, se crea el Ministerio de la Cultura y se trasladan algunas dependencias. </w:t>
      </w:r>
    </w:p>
    <w:p w14:paraId="7998B269" w14:textId="77777777" w:rsidR="00DD5A41" w:rsidRPr="00DD5A41" w:rsidRDefault="00DD5A41" w:rsidP="00DD5A41">
      <w:pPr>
        <w:pStyle w:val="Prrafodelista"/>
        <w:spacing w:after="0" w:line="276" w:lineRule="auto"/>
        <w:ind w:left="360"/>
        <w:jc w:val="both"/>
        <w:rPr>
          <w:rFonts w:ascii="Arial Narrow" w:hAnsi="Arial Narrow"/>
        </w:rPr>
      </w:pPr>
    </w:p>
    <w:p w14:paraId="0CEF9EB4" w14:textId="72017122" w:rsidR="00DD5A41" w:rsidRPr="00DD5A41" w:rsidRDefault="00DD5A41" w:rsidP="00DD5A41">
      <w:pPr>
        <w:pStyle w:val="Prrafodelista"/>
        <w:numPr>
          <w:ilvl w:val="0"/>
          <w:numId w:val="13"/>
        </w:numPr>
        <w:spacing w:after="0" w:line="276" w:lineRule="auto"/>
        <w:jc w:val="both"/>
        <w:rPr>
          <w:rFonts w:ascii="Arial Narrow" w:hAnsi="Arial Narrow"/>
          <w:b/>
        </w:rPr>
      </w:pPr>
      <w:r w:rsidRPr="005A35C5">
        <w:rPr>
          <w:rFonts w:ascii="Arial Narrow" w:eastAsia="Bookman Old Style" w:hAnsi="Arial Narrow" w:cs="Bookman Old Style"/>
          <w:b/>
        </w:rPr>
        <w:t>Ley 1185 de 2008,</w:t>
      </w:r>
      <w:r w:rsidRPr="005A35C5">
        <w:rPr>
          <w:rFonts w:ascii="Arial Narrow" w:eastAsia="Bookman Old Style" w:hAnsi="Arial Narrow" w:cs="Bookman Old Style"/>
        </w:rPr>
        <w:t xml:space="preserve"> que modifica y adiciona la Ley General de Cultura (Ley 397 de 1997).</w:t>
      </w:r>
    </w:p>
    <w:p w14:paraId="02830DF5" w14:textId="77777777" w:rsidR="00DD5A41" w:rsidRPr="00DD5A41" w:rsidRDefault="00DD5A41" w:rsidP="00DD5A41">
      <w:pPr>
        <w:pStyle w:val="Prrafodelista"/>
        <w:rPr>
          <w:rFonts w:ascii="Arial Narrow" w:hAnsi="Arial Narrow"/>
          <w:b/>
        </w:rPr>
      </w:pPr>
    </w:p>
    <w:p w14:paraId="3C5E2375" w14:textId="4A169B46" w:rsidR="00DD5A41" w:rsidRPr="005A61DE" w:rsidRDefault="00DD5A41" w:rsidP="00DD5A41">
      <w:pPr>
        <w:pStyle w:val="Prrafodelista"/>
        <w:numPr>
          <w:ilvl w:val="0"/>
          <w:numId w:val="13"/>
        </w:numPr>
        <w:spacing w:after="0" w:line="276" w:lineRule="auto"/>
        <w:jc w:val="both"/>
        <w:rPr>
          <w:rFonts w:ascii="Arial Narrow" w:hAnsi="Arial Narrow"/>
          <w:b/>
        </w:rPr>
      </w:pPr>
      <w:r>
        <w:rPr>
          <w:rFonts w:ascii="Arial Narrow" w:hAnsi="Arial Narrow"/>
          <w:b/>
        </w:rPr>
        <w:t xml:space="preserve">Ley 138 de 2019, </w:t>
      </w:r>
      <w:r>
        <w:rPr>
          <w:rFonts w:ascii="Arial Narrow" w:hAnsi="Arial Narrow"/>
          <w:bCs/>
        </w:rPr>
        <w:t>que modifica la parte VI “Patrimonio Arqueológico” del Decreto 1080 de 2015.</w:t>
      </w:r>
    </w:p>
    <w:p w14:paraId="68D30BF2" w14:textId="77777777" w:rsidR="005A61DE" w:rsidRPr="005A61DE" w:rsidRDefault="005A61DE" w:rsidP="005A61DE">
      <w:pPr>
        <w:pStyle w:val="Prrafodelista"/>
        <w:rPr>
          <w:rFonts w:ascii="Arial Narrow" w:hAnsi="Arial Narrow"/>
          <w:b/>
        </w:rPr>
      </w:pPr>
    </w:p>
    <w:p w14:paraId="604F99FB" w14:textId="015E63CC" w:rsidR="005A61DE" w:rsidRDefault="005A61DE" w:rsidP="005A61DE">
      <w:pPr>
        <w:pStyle w:val="Prrafodelista"/>
        <w:numPr>
          <w:ilvl w:val="0"/>
          <w:numId w:val="23"/>
        </w:numPr>
        <w:spacing w:after="0" w:line="276" w:lineRule="auto"/>
        <w:jc w:val="both"/>
        <w:rPr>
          <w:rFonts w:ascii="Arial Narrow" w:eastAsia="Bookman Old Style" w:hAnsi="Arial Narrow" w:cs="Bookman Old Style"/>
        </w:rPr>
      </w:pPr>
      <w:r w:rsidRPr="005A61DE">
        <w:rPr>
          <w:rFonts w:ascii="Arial Narrow" w:eastAsia="Bookman Old Style" w:hAnsi="Arial Narrow" w:cs="Bookman Old Style"/>
          <w:b/>
          <w:bCs/>
        </w:rPr>
        <w:t xml:space="preserve">Artículo 63 </w:t>
      </w:r>
      <w:r w:rsidRPr="005A61DE">
        <w:rPr>
          <w:rFonts w:ascii="Arial Narrow" w:eastAsia="Bookman Old Style" w:hAnsi="Arial Narrow" w:cs="Bookman Old Style"/>
        </w:rPr>
        <w:t>de la Constitución Política establece que “</w:t>
      </w:r>
      <w:r w:rsidRPr="00E17C68">
        <w:rPr>
          <w:rFonts w:ascii="Arial Narrow" w:eastAsia="Bookman Old Style" w:hAnsi="Arial Narrow" w:cs="Bookman Old Style"/>
          <w:i/>
          <w:iCs/>
        </w:rPr>
        <w:t>Los bienes de uso público, los parques naturales, las tierras comunales de grupos étnicos, las tierras de resguardo, el patrimonio arqueológico de la Nación y los demás bienes que determine la ley, son inalienables, imprescriptibles e inembargables”</w:t>
      </w:r>
      <w:r w:rsidRPr="005A61DE">
        <w:rPr>
          <w:rFonts w:ascii="Arial Narrow" w:eastAsia="Bookman Old Style" w:hAnsi="Arial Narrow" w:cs="Bookman Old Style"/>
        </w:rPr>
        <w:t>.</w:t>
      </w:r>
    </w:p>
    <w:p w14:paraId="1D27359F" w14:textId="61DA5C9D" w:rsidR="00415E32" w:rsidRDefault="00415E32" w:rsidP="00415E32">
      <w:pPr>
        <w:spacing w:after="0" w:line="276" w:lineRule="auto"/>
        <w:ind w:left="360"/>
        <w:jc w:val="both"/>
        <w:rPr>
          <w:rFonts w:ascii="Arial Narrow" w:eastAsia="Bookman Old Style" w:hAnsi="Arial Narrow" w:cs="Bookman Old Style"/>
        </w:rPr>
      </w:pPr>
    </w:p>
    <w:p w14:paraId="4F54BA9D" w14:textId="1AAA0BC4" w:rsidR="00415E32" w:rsidRPr="00415E32" w:rsidRDefault="00415E32" w:rsidP="00E17C68">
      <w:pPr>
        <w:spacing w:after="0" w:line="276" w:lineRule="auto"/>
        <w:ind w:left="360"/>
        <w:jc w:val="both"/>
        <w:rPr>
          <w:rFonts w:ascii="Arial Narrow" w:eastAsia="Bookman Old Style" w:hAnsi="Arial Narrow" w:cs="Bookman Old Style"/>
        </w:rPr>
      </w:pPr>
      <w:r w:rsidRPr="00415E32">
        <w:rPr>
          <w:rFonts w:ascii="Arial Narrow" w:eastAsia="Bookman Old Style" w:hAnsi="Arial Narrow" w:cs="Bookman Old Style"/>
        </w:rPr>
        <w:t>La tradición colombiana de instrumentos de ley para la preservación de los ecosistemas se remonta a mediados del siglo XX con la ley 2 de 1959 sobre Economía Forestal y Conservación de Recursos Naturales Renovables, la cual en su artículo 13 establece los "Parques Nacionales Naturales" como aquellas zonas que el Gobierno Nacional, delimita y reserva de manera especial, previo concepto favorable de la Academia Colombiana de Ciencias Exactas, Físicas y Naturales.</w:t>
      </w:r>
      <w:r w:rsidR="00E17C68">
        <w:rPr>
          <w:rFonts w:ascii="Arial Narrow" w:eastAsia="Bookman Old Style" w:hAnsi="Arial Narrow" w:cs="Bookman Old Style"/>
        </w:rPr>
        <w:t xml:space="preserve"> </w:t>
      </w:r>
      <w:r w:rsidRPr="00415E32">
        <w:rPr>
          <w:rFonts w:ascii="Arial Narrow" w:eastAsia="Bookman Old Style" w:hAnsi="Arial Narrow" w:cs="Bookman Old Style"/>
        </w:rPr>
        <w:t xml:space="preserve">A partir de esta ley, se prohibió en estos terrenos la adjudicación de baldíos, las ventas de tierras, la caza, la pesca, y toda actividad industrial, ganadera o agrícola. No obstante, el turismo sí fue permitido. Esta norma dio al Instituto Geográfico "Agustín Codazzi", la misión de establecer la clara demarcación de estas </w:t>
      </w:r>
      <w:r w:rsidR="00E17C68" w:rsidRPr="00415E32">
        <w:rPr>
          <w:rFonts w:ascii="Arial Narrow" w:eastAsia="Bookman Old Style" w:hAnsi="Arial Narrow" w:cs="Bookman Old Style"/>
        </w:rPr>
        <w:t>zonas</w:t>
      </w:r>
      <w:r w:rsidR="00E17C68">
        <w:rPr>
          <w:rFonts w:ascii="Arial Narrow" w:eastAsia="Bookman Old Style" w:hAnsi="Arial Narrow" w:cs="Bookman Old Style"/>
        </w:rPr>
        <w:t>.</w:t>
      </w:r>
      <w:r w:rsidRPr="00415E32">
        <w:rPr>
          <w:rFonts w:ascii="Arial Narrow" w:eastAsia="Bookman Old Style" w:hAnsi="Arial Narrow" w:cs="Bookman Old Style"/>
        </w:rPr>
        <w:t xml:space="preserve"> </w:t>
      </w:r>
      <w:r w:rsidR="00E17C68">
        <w:rPr>
          <w:rFonts w:ascii="Arial Narrow" w:eastAsia="Bookman Old Style" w:hAnsi="Arial Narrow" w:cs="Bookman Old Style"/>
        </w:rPr>
        <w:t>E</w:t>
      </w:r>
      <w:r w:rsidRPr="00415E32">
        <w:rPr>
          <w:rFonts w:ascii="Arial Narrow" w:eastAsia="Bookman Old Style" w:hAnsi="Arial Narrow" w:cs="Bookman Old Style"/>
        </w:rPr>
        <w:t xml:space="preserve">stas disposiciones siguen vigentes </w:t>
      </w:r>
      <w:r w:rsidR="00E17C68">
        <w:rPr>
          <w:rFonts w:ascii="Arial Narrow" w:eastAsia="Bookman Old Style" w:hAnsi="Arial Narrow" w:cs="Bookman Old Style"/>
        </w:rPr>
        <w:t xml:space="preserve">y </w:t>
      </w:r>
      <w:r w:rsidRPr="00415E32">
        <w:rPr>
          <w:rFonts w:ascii="Arial Narrow" w:eastAsia="Bookman Old Style" w:hAnsi="Arial Narrow" w:cs="Bookman Old Style"/>
        </w:rPr>
        <w:t xml:space="preserve">se </w:t>
      </w:r>
      <w:r w:rsidR="00E17C68" w:rsidRPr="00415E32">
        <w:rPr>
          <w:rFonts w:ascii="Arial Narrow" w:eastAsia="Bookman Old Style" w:hAnsi="Arial Narrow" w:cs="Bookman Old Style"/>
        </w:rPr>
        <w:t>amplí</w:t>
      </w:r>
      <w:r w:rsidR="00E17C68">
        <w:rPr>
          <w:rFonts w:ascii="Arial Narrow" w:eastAsia="Bookman Old Style" w:hAnsi="Arial Narrow" w:cs="Bookman Old Style"/>
        </w:rPr>
        <w:t xml:space="preserve">an </w:t>
      </w:r>
      <w:r w:rsidRPr="00415E32">
        <w:rPr>
          <w:rFonts w:ascii="Arial Narrow" w:eastAsia="Bookman Old Style" w:hAnsi="Arial Narrow" w:cs="Bookman Old Style"/>
        </w:rPr>
        <w:t>mediante la definición del Sistema de Parques Nacionales Naturales de Colombia</w:t>
      </w:r>
      <w:r w:rsidR="00E17C68">
        <w:rPr>
          <w:rFonts w:ascii="Arial Narrow" w:eastAsia="Bookman Old Style" w:hAnsi="Arial Narrow" w:cs="Bookman Old Style"/>
        </w:rPr>
        <w:t xml:space="preserve"> y el </w:t>
      </w:r>
      <w:r w:rsidRPr="00415E32">
        <w:rPr>
          <w:rFonts w:ascii="Arial Narrow" w:eastAsia="Bookman Old Style" w:hAnsi="Arial Narrow" w:cs="Bookman Old Style"/>
        </w:rPr>
        <w:t>Registro Único Nacional de Áreas Protegidas RUNAP.</w:t>
      </w:r>
    </w:p>
    <w:p w14:paraId="3DEC6327" w14:textId="2EAA8B86" w:rsidR="009631C1" w:rsidRDefault="009631C1" w:rsidP="0FCEA6F2">
      <w:pPr>
        <w:shd w:val="clear" w:color="auto" w:fill="FFFFFF" w:themeFill="background1"/>
        <w:spacing w:after="0"/>
        <w:jc w:val="both"/>
        <w:rPr>
          <w:rFonts w:ascii="Arial Narrow" w:hAnsi="Arial Narrow"/>
        </w:rPr>
      </w:pPr>
    </w:p>
    <w:p w14:paraId="3B21A331" w14:textId="1C4E285F" w:rsidR="00160B0D" w:rsidRDefault="00E17C68" w:rsidP="00160B0D">
      <w:pPr>
        <w:pStyle w:val="Prrafodelista"/>
        <w:numPr>
          <w:ilvl w:val="0"/>
          <w:numId w:val="23"/>
        </w:numPr>
        <w:autoSpaceDE w:val="0"/>
        <w:autoSpaceDN w:val="0"/>
        <w:adjustRightInd w:val="0"/>
        <w:spacing w:after="0" w:line="240" w:lineRule="auto"/>
        <w:rPr>
          <w:rFonts w:ascii="Arial Narrow" w:eastAsia="Bookman Old Style" w:hAnsi="Arial Narrow" w:cs="Bookman Old Style"/>
        </w:rPr>
      </w:pPr>
      <w:r>
        <w:rPr>
          <w:rFonts w:ascii="Arial Narrow" w:eastAsia="Bookman Old Style" w:hAnsi="Arial Narrow" w:cs="Bookman Old Style"/>
        </w:rPr>
        <w:t>E</w:t>
      </w:r>
      <w:r w:rsidR="00160B0D" w:rsidRPr="00160B0D">
        <w:rPr>
          <w:rFonts w:ascii="Arial Narrow" w:eastAsia="Bookman Old Style" w:hAnsi="Arial Narrow" w:cs="Bookman Old Style"/>
        </w:rPr>
        <w:t xml:space="preserve">l artículo 329 del Decreto Ley 2811 de 1974 define que el Sistema de Parques Nacionales Naturales –SPNN se compone por </w:t>
      </w:r>
      <w:r w:rsidRPr="00160B0D">
        <w:rPr>
          <w:rFonts w:ascii="Arial Narrow" w:eastAsia="Bookman Old Style" w:hAnsi="Arial Narrow" w:cs="Bookman Old Style"/>
        </w:rPr>
        <w:t>los siguientes tipos</w:t>
      </w:r>
      <w:r w:rsidR="00160B0D" w:rsidRPr="00160B0D">
        <w:rPr>
          <w:rFonts w:ascii="Arial Narrow" w:eastAsia="Bookman Old Style" w:hAnsi="Arial Narrow" w:cs="Bookman Old Style"/>
        </w:rPr>
        <w:t xml:space="preserve"> de áreas: </w:t>
      </w:r>
    </w:p>
    <w:p w14:paraId="6CEBB149" w14:textId="77777777" w:rsidR="00160B0D" w:rsidRPr="00160B0D" w:rsidRDefault="00160B0D" w:rsidP="00160B0D">
      <w:pPr>
        <w:pStyle w:val="Prrafodelista"/>
        <w:autoSpaceDE w:val="0"/>
        <w:autoSpaceDN w:val="0"/>
        <w:adjustRightInd w:val="0"/>
        <w:spacing w:after="0" w:line="240" w:lineRule="auto"/>
        <w:ind w:left="360"/>
        <w:rPr>
          <w:rFonts w:ascii="Arial Narrow" w:eastAsia="Bookman Old Style" w:hAnsi="Arial Narrow" w:cs="Bookman Old Style"/>
        </w:rPr>
      </w:pPr>
    </w:p>
    <w:p w14:paraId="717C6DE2" w14:textId="77777777" w:rsidR="00160B0D" w:rsidRPr="00E17C68" w:rsidRDefault="00160B0D" w:rsidP="00E17C68">
      <w:pPr>
        <w:pStyle w:val="Prrafodelista"/>
        <w:numPr>
          <w:ilvl w:val="0"/>
          <w:numId w:val="24"/>
        </w:numPr>
        <w:autoSpaceDE w:val="0"/>
        <w:autoSpaceDN w:val="0"/>
        <w:adjustRightInd w:val="0"/>
        <w:spacing w:after="0" w:line="240" w:lineRule="auto"/>
        <w:jc w:val="both"/>
        <w:rPr>
          <w:rFonts w:ascii="Arial Narrow" w:eastAsia="Bookman Old Style" w:hAnsi="Arial Narrow" w:cs="Bookman Old Style"/>
          <w:i/>
          <w:iCs/>
        </w:rPr>
      </w:pPr>
      <w:r w:rsidRPr="00E17C68">
        <w:rPr>
          <w:rFonts w:ascii="Arial Narrow" w:eastAsia="Bookman Old Style" w:hAnsi="Arial Narrow" w:cs="Bookman Old Style"/>
          <w:b/>
          <w:bCs/>
          <w:i/>
          <w:iCs/>
        </w:rPr>
        <w:t>Parque Nacional:</w:t>
      </w:r>
      <w:r w:rsidRPr="00E17C68">
        <w:rPr>
          <w:rFonts w:ascii="Arial Narrow" w:eastAsia="Bookman Old Style" w:hAnsi="Arial Narrow" w:cs="Bookman Old Style"/>
          <w:i/>
          <w:iCs/>
        </w:rPr>
        <w:t xml:space="preserve"> área de extensión que permita su autorregulación ecológica y cuyos ecosistemas en general no han sido alterados substancialmente por la explotación u ocupación humana, y donde las especies vegetales de animales,  complejos geomorfológicos y manifestaciones históricas o culturales tienen valor científico, educativo, estético y recreativo Nacional y para su perpetuación se somete a un régimen adecuado de manejo. </w:t>
      </w:r>
    </w:p>
    <w:p w14:paraId="38B6CEAC" w14:textId="77777777" w:rsidR="00160B0D" w:rsidRPr="00E17C68" w:rsidRDefault="00160B0D" w:rsidP="00E17C68">
      <w:pPr>
        <w:pStyle w:val="Prrafodelista"/>
        <w:autoSpaceDE w:val="0"/>
        <w:autoSpaceDN w:val="0"/>
        <w:adjustRightInd w:val="0"/>
        <w:spacing w:after="0" w:line="240" w:lineRule="auto"/>
        <w:ind w:left="1440"/>
        <w:jc w:val="both"/>
        <w:rPr>
          <w:rFonts w:ascii="Arial Narrow" w:eastAsia="Bookman Old Style" w:hAnsi="Arial Narrow" w:cs="Bookman Old Style"/>
          <w:i/>
          <w:iCs/>
        </w:rPr>
      </w:pPr>
    </w:p>
    <w:p w14:paraId="0F548177" w14:textId="77777777" w:rsidR="00160B0D" w:rsidRPr="00E17C68" w:rsidRDefault="00160B0D" w:rsidP="00E17C68">
      <w:pPr>
        <w:pStyle w:val="Prrafodelista"/>
        <w:numPr>
          <w:ilvl w:val="0"/>
          <w:numId w:val="24"/>
        </w:numPr>
        <w:autoSpaceDE w:val="0"/>
        <w:autoSpaceDN w:val="0"/>
        <w:adjustRightInd w:val="0"/>
        <w:spacing w:after="0" w:line="240" w:lineRule="auto"/>
        <w:jc w:val="both"/>
        <w:rPr>
          <w:rFonts w:ascii="Arial Narrow" w:eastAsia="Bookman Old Style" w:hAnsi="Arial Narrow" w:cs="Bookman Old Style"/>
          <w:i/>
          <w:iCs/>
        </w:rPr>
      </w:pPr>
      <w:r w:rsidRPr="00E17C68">
        <w:rPr>
          <w:rFonts w:ascii="Arial Narrow" w:eastAsia="Bookman Old Style" w:hAnsi="Arial Narrow" w:cs="Bookman Old Style"/>
          <w:b/>
          <w:bCs/>
          <w:i/>
          <w:iCs/>
        </w:rPr>
        <w:t>Reserva Natural:</w:t>
      </w:r>
      <w:r w:rsidRPr="00E17C68">
        <w:rPr>
          <w:rFonts w:ascii="Arial Narrow" w:eastAsia="Bookman Old Style" w:hAnsi="Arial Narrow" w:cs="Bookman Old Style"/>
          <w:i/>
          <w:iCs/>
        </w:rPr>
        <w:t xml:space="preserve"> área en la cual existen condiciones primitivas de flora, fauna y gea, y está destinada a la conservación, investigación y estudio de sus riquezas naturales. </w:t>
      </w:r>
    </w:p>
    <w:p w14:paraId="37F77691" w14:textId="77777777" w:rsidR="00160B0D" w:rsidRPr="00E17C68" w:rsidRDefault="00160B0D" w:rsidP="00E17C68">
      <w:pPr>
        <w:pStyle w:val="Prrafodelista"/>
        <w:jc w:val="both"/>
        <w:rPr>
          <w:rFonts w:ascii="Arial Narrow" w:eastAsia="Bookman Old Style" w:hAnsi="Arial Narrow" w:cs="Bookman Old Style"/>
          <w:i/>
          <w:iCs/>
        </w:rPr>
      </w:pPr>
    </w:p>
    <w:p w14:paraId="3ECF9673" w14:textId="77777777" w:rsidR="00160B0D" w:rsidRPr="00E17C68" w:rsidRDefault="00160B0D" w:rsidP="00E17C68">
      <w:pPr>
        <w:pStyle w:val="Prrafodelista"/>
        <w:numPr>
          <w:ilvl w:val="0"/>
          <w:numId w:val="24"/>
        </w:numPr>
        <w:autoSpaceDE w:val="0"/>
        <w:autoSpaceDN w:val="0"/>
        <w:adjustRightInd w:val="0"/>
        <w:spacing w:after="0" w:line="240" w:lineRule="auto"/>
        <w:jc w:val="both"/>
        <w:rPr>
          <w:rFonts w:ascii="Arial Narrow" w:eastAsia="Bookman Old Style" w:hAnsi="Arial Narrow" w:cs="Bookman Old Style"/>
          <w:i/>
          <w:iCs/>
        </w:rPr>
      </w:pPr>
      <w:r w:rsidRPr="00E17C68">
        <w:rPr>
          <w:rFonts w:ascii="Arial Narrow" w:eastAsia="Bookman Old Style" w:hAnsi="Arial Narrow" w:cs="Bookman Old Style"/>
          <w:i/>
          <w:iCs/>
        </w:rPr>
        <w:t xml:space="preserve"> </w:t>
      </w:r>
      <w:r w:rsidRPr="00E17C68">
        <w:rPr>
          <w:rFonts w:ascii="Arial Narrow" w:eastAsia="Bookman Old Style" w:hAnsi="Arial Narrow" w:cs="Bookman Old Style"/>
          <w:b/>
          <w:bCs/>
          <w:i/>
          <w:iCs/>
        </w:rPr>
        <w:t>Área Natural Única:</w:t>
      </w:r>
      <w:r w:rsidRPr="00E17C68">
        <w:rPr>
          <w:rFonts w:ascii="Arial Narrow" w:eastAsia="Bookman Old Style" w:hAnsi="Arial Narrow" w:cs="Bookman Old Style"/>
          <w:i/>
          <w:iCs/>
        </w:rPr>
        <w:t xml:space="preserve"> área que, por poseer condiciones especiales de flora o gea es un escenario natural raro. </w:t>
      </w:r>
    </w:p>
    <w:p w14:paraId="3CCB7F76" w14:textId="77777777" w:rsidR="00160B0D" w:rsidRPr="00E17C68" w:rsidRDefault="00160B0D" w:rsidP="00E17C68">
      <w:pPr>
        <w:pStyle w:val="Prrafodelista"/>
        <w:jc w:val="both"/>
        <w:rPr>
          <w:rFonts w:ascii="Arial Narrow" w:eastAsia="Bookman Old Style" w:hAnsi="Arial Narrow" w:cs="Bookman Old Style"/>
          <w:i/>
          <w:iCs/>
        </w:rPr>
      </w:pPr>
    </w:p>
    <w:p w14:paraId="29E0BABA" w14:textId="77777777" w:rsidR="00160B0D" w:rsidRPr="00E17C68" w:rsidRDefault="00160B0D" w:rsidP="00E17C68">
      <w:pPr>
        <w:pStyle w:val="Prrafodelista"/>
        <w:numPr>
          <w:ilvl w:val="0"/>
          <w:numId w:val="24"/>
        </w:numPr>
        <w:autoSpaceDE w:val="0"/>
        <w:autoSpaceDN w:val="0"/>
        <w:adjustRightInd w:val="0"/>
        <w:spacing w:after="0" w:line="240" w:lineRule="auto"/>
        <w:jc w:val="both"/>
        <w:rPr>
          <w:rFonts w:ascii="Arial Narrow" w:eastAsia="Bookman Old Style" w:hAnsi="Arial Narrow" w:cs="Bookman Old Style"/>
          <w:i/>
          <w:iCs/>
        </w:rPr>
      </w:pPr>
      <w:r w:rsidRPr="00E17C68">
        <w:rPr>
          <w:rFonts w:ascii="Arial Narrow" w:eastAsia="Bookman Old Style" w:hAnsi="Arial Narrow" w:cs="Bookman Old Style"/>
          <w:b/>
          <w:bCs/>
          <w:i/>
          <w:iCs/>
        </w:rPr>
        <w:t>Santuario de Flora:</w:t>
      </w:r>
      <w:r w:rsidRPr="00E17C68">
        <w:rPr>
          <w:rFonts w:ascii="Arial Narrow" w:eastAsia="Bookman Old Style" w:hAnsi="Arial Narrow" w:cs="Bookman Old Style"/>
          <w:i/>
          <w:iCs/>
        </w:rPr>
        <w:t xml:space="preserve"> área dedicada a preservar especies o comunidades vegetales para conservar recursos genéticos de la flora nacional. </w:t>
      </w:r>
    </w:p>
    <w:p w14:paraId="2D683E86" w14:textId="77777777" w:rsidR="00160B0D" w:rsidRPr="00E17C68" w:rsidRDefault="00160B0D" w:rsidP="00E17C68">
      <w:pPr>
        <w:pStyle w:val="Prrafodelista"/>
        <w:jc w:val="both"/>
        <w:rPr>
          <w:rFonts w:ascii="Arial Narrow" w:eastAsia="Bookman Old Style" w:hAnsi="Arial Narrow" w:cs="Bookman Old Style"/>
          <w:i/>
          <w:iCs/>
        </w:rPr>
      </w:pPr>
    </w:p>
    <w:p w14:paraId="69E5D981" w14:textId="77777777" w:rsidR="00160B0D" w:rsidRPr="00E17C68" w:rsidRDefault="00160B0D" w:rsidP="00E17C68">
      <w:pPr>
        <w:pStyle w:val="Prrafodelista"/>
        <w:numPr>
          <w:ilvl w:val="0"/>
          <w:numId w:val="24"/>
        </w:numPr>
        <w:autoSpaceDE w:val="0"/>
        <w:autoSpaceDN w:val="0"/>
        <w:adjustRightInd w:val="0"/>
        <w:spacing w:after="0" w:line="240" w:lineRule="auto"/>
        <w:jc w:val="both"/>
        <w:rPr>
          <w:rFonts w:ascii="Arial Narrow" w:eastAsia="Bookman Old Style" w:hAnsi="Arial Narrow" w:cs="Bookman Old Style"/>
          <w:i/>
          <w:iCs/>
        </w:rPr>
      </w:pPr>
      <w:r w:rsidRPr="00E17C68">
        <w:rPr>
          <w:rFonts w:ascii="Arial Narrow" w:eastAsia="Bookman Old Style" w:hAnsi="Arial Narrow" w:cs="Bookman Old Style"/>
          <w:b/>
          <w:bCs/>
          <w:i/>
          <w:iCs/>
        </w:rPr>
        <w:t>Santuario de Fauna:</w:t>
      </w:r>
      <w:r w:rsidRPr="00E17C68">
        <w:rPr>
          <w:rFonts w:ascii="Arial Narrow" w:eastAsia="Bookman Old Style" w:hAnsi="Arial Narrow" w:cs="Bookman Old Style"/>
          <w:i/>
          <w:iCs/>
        </w:rPr>
        <w:t xml:space="preserve"> área dedicada a preservar especies o comunidades de animales silvestres, para conservar recursos genéticos de la fauna nacional. </w:t>
      </w:r>
    </w:p>
    <w:p w14:paraId="31D60FD8" w14:textId="77777777" w:rsidR="00160B0D" w:rsidRPr="00E17C68" w:rsidRDefault="00160B0D" w:rsidP="00E17C68">
      <w:pPr>
        <w:pStyle w:val="Prrafodelista"/>
        <w:jc w:val="both"/>
        <w:rPr>
          <w:rFonts w:ascii="Arial Narrow" w:eastAsia="Bookman Old Style" w:hAnsi="Arial Narrow" w:cs="Bookman Old Style"/>
          <w:i/>
          <w:iCs/>
        </w:rPr>
      </w:pPr>
    </w:p>
    <w:p w14:paraId="4B128530" w14:textId="56327CAD" w:rsidR="00160B0D" w:rsidRPr="00E17C68" w:rsidRDefault="00160B0D" w:rsidP="00E17C68">
      <w:pPr>
        <w:pStyle w:val="Prrafodelista"/>
        <w:numPr>
          <w:ilvl w:val="0"/>
          <w:numId w:val="24"/>
        </w:numPr>
        <w:autoSpaceDE w:val="0"/>
        <w:autoSpaceDN w:val="0"/>
        <w:adjustRightInd w:val="0"/>
        <w:spacing w:after="0" w:line="240" w:lineRule="auto"/>
        <w:jc w:val="both"/>
        <w:rPr>
          <w:rFonts w:ascii="Arial Narrow" w:eastAsia="Bookman Old Style" w:hAnsi="Arial Narrow" w:cs="Bookman Old Style"/>
          <w:i/>
          <w:iCs/>
        </w:rPr>
      </w:pPr>
      <w:r w:rsidRPr="00E17C68">
        <w:rPr>
          <w:rFonts w:ascii="Arial Narrow" w:eastAsia="Bookman Old Style" w:hAnsi="Arial Narrow" w:cs="Bookman Old Style"/>
          <w:b/>
          <w:bCs/>
          <w:i/>
          <w:iCs/>
        </w:rPr>
        <w:t>Vía Parque</w:t>
      </w:r>
      <w:r w:rsidRPr="00E17C68">
        <w:rPr>
          <w:rFonts w:ascii="Arial Narrow" w:eastAsia="Bookman Old Style" w:hAnsi="Arial Narrow" w:cs="Bookman Old Style"/>
          <w:i/>
          <w:iCs/>
        </w:rPr>
        <w:t xml:space="preserve">: Faja de terreno con carretera, que posee bellezas panorámicas singulares o valores naturales o culturales, conservada para fines de educación y esparcimiento. </w:t>
      </w:r>
    </w:p>
    <w:p w14:paraId="5FB76FD7" w14:textId="77777777" w:rsidR="00160B0D" w:rsidRPr="00E17C68" w:rsidRDefault="00160B0D" w:rsidP="00E17C68">
      <w:pPr>
        <w:pStyle w:val="Prrafodelista"/>
        <w:autoSpaceDE w:val="0"/>
        <w:autoSpaceDN w:val="0"/>
        <w:adjustRightInd w:val="0"/>
        <w:spacing w:after="0" w:line="240" w:lineRule="auto"/>
        <w:ind w:left="360"/>
        <w:jc w:val="both"/>
        <w:rPr>
          <w:rFonts w:ascii="Arial Narrow" w:eastAsia="Bookman Old Style" w:hAnsi="Arial Narrow" w:cs="Bookman Old Style"/>
          <w:i/>
          <w:iCs/>
        </w:rPr>
      </w:pPr>
    </w:p>
    <w:p w14:paraId="595B288A" w14:textId="77777777" w:rsidR="006B76CE" w:rsidRPr="0072367A" w:rsidRDefault="006B76CE" w:rsidP="0072367A">
      <w:pPr>
        <w:jc w:val="both"/>
        <w:rPr>
          <w:rFonts w:ascii="Arial Narrow" w:eastAsia="Bookman Old Style" w:hAnsi="Arial Narrow" w:cs="Bookman Old Style"/>
        </w:rPr>
      </w:pPr>
    </w:p>
    <w:p w14:paraId="7801B86F" w14:textId="2B44B5B5" w:rsidR="00FF32DF" w:rsidRDefault="00BF3726" w:rsidP="00FF32DF">
      <w:pPr>
        <w:pStyle w:val="Ttulo1"/>
        <w:numPr>
          <w:ilvl w:val="0"/>
          <w:numId w:val="5"/>
        </w:numPr>
        <w:ind w:left="708" w:hanging="708"/>
        <w:jc w:val="center"/>
        <w:rPr>
          <w:szCs w:val="22"/>
          <w:u w:val="single"/>
        </w:rPr>
      </w:pPr>
      <w:bookmarkStart w:id="4" w:name="_Toc82620770"/>
      <w:r w:rsidRPr="005A35C5">
        <w:rPr>
          <w:szCs w:val="22"/>
          <w:u w:val="single"/>
        </w:rPr>
        <w:t>CONFLICTO DE INTERESES</w:t>
      </w:r>
      <w:bookmarkEnd w:id="4"/>
    </w:p>
    <w:p w14:paraId="05FB99DA" w14:textId="77777777" w:rsidR="006B76CE" w:rsidRPr="006B76CE" w:rsidRDefault="006B76CE" w:rsidP="006B76CE"/>
    <w:p w14:paraId="428B10EC" w14:textId="77777777" w:rsidR="00FF32DF" w:rsidRPr="005A35C5" w:rsidRDefault="00FF32DF" w:rsidP="00FF32DF">
      <w:pPr>
        <w:pBdr>
          <w:top w:val="nil"/>
          <w:left w:val="nil"/>
          <w:bottom w:val="nil"/>
          <w:right w:val="nil"/>
          <w:between w:val="nil"/>
        </w:pBdr>
        <w:spacing w:line="276" w:lineRule="auto"/>
        <w:jc w:val="both"/>
        <w:rPr>
          <w:rFonts w:ascii="Arial Narrow" w:eastAsia="Arial Narrow" w:hAnsi="Arial Narrow" w:cs="Arial Narrow"/>
        </w:rPr>
      </w:pPr>
      <w:r w:rsidRPr="005A35C5">
        <w:rPr>
          <w:rFonts w:ascii="Arial Narrow" w:eastAsia="Arial Narrow" w:hAnsi="Arial Narrow" w:cs="Arial Narrow"/>
        </w:rPr>
        <w:t xml:space="preserve">Dando cumplimiento a lo establecido en el artículo 3 de la Ley 2003 del 19 de noviembre de 2019, por la cual se modifica parcialmente la Ley 5 de 1992, se hacen las siguientes consideraciones:  </w:t>
      </w:r>
    </w:p>
    <w:p w14:paraId="7C4695CA" w14:textId="77777777" w:rsidR="00FF32DF" w:rsidRPr="005A35C5" w:rsidRDefault="00FF32DF" w:rsidP="00FF32DF">
      <w:pPr>
        <w:pBdr>
          <w:top w:val="nil"/>
          <w:left w:val="nil"/>
          <w:bottom w:val="nil"/>
          <w:right w:val="nil"/>
          <w:between w:val="nil"/>
        </w:pBdr>
        <w:spacing w:line="276" w:lineRule="auto"/>
        <w:jc w:val="both"/>
        <w:rPr>
          <w:rFonts w:ascii="Arial Narrow" w:eastAsia="Arial Narrow" w:hAnsi="Arial Narrow" w:cs="Arial Narrow"/>
        </w:rPr>
      </w:pPr>
      <w:r w:rsidRPr="005A35C5">
        <w:rPr>
          <w:rFonts w:ascii="Arial Narrow" w:eastAsia="Arial Narrow" w:hAnsi="Arial Narrow" w:cs="Arial Narrow"/>
        </w:rPr>
        <w:t xml:space="preserve">Se estima que no genera conflictos de interés, puesto que no genera beneficios particulares, actuales y directos a los congresistas, su cónyuge, compañero o compañera permanente, o parientes dentro del segundo grado de consanguinidad, segundo de afinidad o primero civil, conforme a lo dispuesto en la ley. </w:t>
      </w:r>
    </w:p>
    <w:p w14:paraId="3ED62DA3" w14:textId="77777777" w:rsidR="00FF32DF" w:rsidRPr="005A35C5" w:rsidRDefault="00FF32DF" w:rsidP="00FF32DF">
      <w:pPr>
        <w:pBdr>
          <w:top w:val="nil"/>
          <w:left w:val="nil"/>
          <w:bottom w:val="nil"/>
          <w:right w:val="nil"/>
          <w:between w:val="nil"/>
        </w:pBdr>
        <w:spacing w:line="276" w:lineRule="auto"/>
        <w:jc w:val="both"/>
        <w:rPr>
          <w:rFonts w:ascii="Arial Narrow" w:eastAsia="Arial Narrow" w:hAnsi="Arial Narrow" w:cs="Arial Narrow"/>
        </w:rPr>
      </w:pPr>
      <w:r w:rsidRPr="005A35C5">
        <w:rPr>
          <w:rFonts w:ascii="Arial Narrow" w:eastAsia="Arial Narrow" w:hAnsi="Arial Narrow" w:cs="Arial Narrow"/>
        </w:rPr>
        <w:t xml:space="preserve">Sobre este asunto ha señalado el Consejo de Estado (2019): </w:t>
      </w:r>
    </w:p>
    <w:p w14:paraId="0A26D802" w14:textId="77777777" w:rsidR="00FF32DF" w:rsidRPr="005A35C5" w:rsidRDefault="00FF32DF" w:rsidP="00FF32DF">
      <w:pPr>
        <w:pBdr>
          <w:top w:val="nil"/>
          <w:left w:val="nil"/>
          <w:bottom w:val="nil"/>
          <w:right w:val="nil"/>
          <w:between w:val="nil"/>
        </w:pBdr>
        <w:jc w:val="both"/>
        <w:rPr>
          <w:rFonts w:ascii="Arial Narrow" w:eastAsia="Arial Narrow" w:hAnsi="Arial Narrow" w:cs="Arial Narrow"/>
          <w:i/>
        </w:rPr>
      </w:pPr>
      <w:r w:rsidRPr="005A35C5">
        <w:rPr>
          <w:rFonts w:ascii="Arial Narrow" w:eastAsia="Arial Narrow" w:hAnsi="Arial Narrow" w:cs="Arial Narrow"/>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E8798A2" w14:textId="35F894D0" w:rsidR="00FF32DF" w:rsidRPr="005A35C5" w:rsidRDefault="00FF32DF" w:rsidP="00FF32DF">
      <w:pPr>
        <w:pBdr>
          <w:top w:val="nil"/>
          <w:left w:val="nil"/>
          <w:bottom w:val="nil"/>
          <w:right w:val="nil"/>
          <w:between w:val="nil"/>
        </w:pBdr>
        <w:spacing w:line="276" w:lineRule="auto"/>
        <w:jc w:val="both"/>
        <w:rPr>
          <w:rFonts w:ascii="Arial Narrow" w:eastAsia="Arial Narrow" w:hAnsi="Arial Narrow" w:cs="Arial Narrow"/>
        </w:rPr>
      </w:pPr>
      <w:r w:rsidRPr="005A35C5">
        <w:rPr>
          <w:rFonts w:ascii="Arial Narrow" w:eastAsia="Arial Narrow" w:hAnsi="Arial Narrow" w:cs="Arial Narrow"/>
        </w:rPr>
        <w:t>De igual forma, es pertinente señalar lo que la Ley 5 de 1992 dispone sobre la materia en el artículo 286, modificado por el artículo </w:t>
      </w:r>
      <w:hyperlink r:id="rId10" w:anchor="1">
        <w:r w:rsidRPr="005A35C5">
          <w:rPr>
            <w:rFonts w:ascii="Arial Narrow" w:eastAsia="Arial Narrow" w:hAnsi="Arial Narrow" w:cs="Arial Narrow"/>
          </w:rPr>
          <w:t>1</w:t>
        </w:r>
      </w:hyperlink>
      <w:r w:rsidRPr="005A35C5">
        <w:rPr>
          <w:rFonts w:ascii="Arial Narrow" w:eastAsia="Arial Narrow" w:hAnsi="Arial Narrow" w:cs="Arial Narrow"/>
        </w:rPr>
        <w:t xml:space="preserve"> de la Ley 2003 de 2019: </w:t>
      </w:r>
    </w:p>
    <w:p w14:paraId="42F74F66" w14:textId="77777777" w:rsidR="00FF32DF" w:rsidRPr="005A35C5" w:rsidRDefault="00FF32DF" w:rsidP="00FF32DF">
      <w:pPr>
        <w:jc w:val="both"/>
        <w:rPr>
          <w:rFonts w:ascii="Arial Narrow" w:eastAsia="Arial Narrow" w:hAnsi="Arial Narrow" w:cs="Arial Narrow"/>
          <w:i/>
        </w:rPr>
      </w:pPr>
      <w:r w:rsidRPr="005A35C5">
        <w:rPr>
          <w:rFonts w:ascii="Arial Narrow" w:eastAsia="Arial Narrow" w:hAnsi="Arial Narrow" w:cs="Arial Narrow"/>
          <w:i/>
        </w:rPr>
        <w:t>“Se entiende como conflicto de interés una situación donde la discusión o votación de un proyecto de ley o acto legislativo o artículo, pueda resultar en un beneficio particular, actual y directo a favor del congresista. </w:t>
      </w:r>
    </w:p>
    <w:p w14:paraId="24ADE003" w14:textId="77777777" w:rsidR="00FF32DF" w:rsidRPr="005A35C5" w:rsidRDefault="00FF32DF" w:rsidP="00FF32DF">
      <w:pPr>
        <w:numPr>
          <w:ilvl w:val="0"/>
          <w:numId w:val="12"/>
        </w:numPr>
        <w:pBdr>
          <w:top w:val="nil"/>
          <w:left w:val="nil"/>
          <w:bottom w:val="nil"/>
          <w:right w:val="nil"/>
          <w:between w:val="nil"/>
        </w:pBdr>
        <w:spacing w:after="0" w:line="240" w:lineRule="auto"/>
        <w:ind w:left="284" w:hanging="284"/>
        <w:jc w:val="both"/>
        <w:rPr>
          <w:rFonts w:ascii="Arial Narrow" w:eastAsia="Arial Narrow" w:hAnsi="Arial Narrow" w:cs="Arial Narrow"/>
          <w:i/>
        </w:rPr>
      </w:pPr>
      <w:r w:rsidRPr="005A35C5">
        <w:rPr>
          <w:rFonts w:ascii="Arial Narrow" w:eastAsia="Arial Narrow" w:hAnsi="Arial Narrow" w:cs="Arial Narrow"/>
          <w: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D779268" w14:textId="77777777" w:rsidR="00FF32DF" w:rsidRPr="005A35C5" w:rsidRDefault="00FF32DF" w:rsidP="00FF32DF">
      <w:pPr>
        <w:numPr>
          <w:ilvl w:val="0"/>
          <w:numId w:val="12"/>
        </w:numPr>
        <w:pBdr>
          <w:top w:val="nil"/>
          <w:left w:val="nil"/>
          <w:bottom w:val="nil"/>
          <w:right w:val="nil"/>
          <w:between w:val="nil"/>
        </w:pBdr>
        <w:spacing w:after="0" w:line="240" w:lineRule="auto"/>
        <w:ind w:left="284" w:hanging="284"/>
        <w:jc w:val="both"/>
        <w:rPr>
          <w:rFonts w:ascii="Arial Narrow" w:eastAsia="Arial Narrow" w:hAnsi="Arial Narrow" w:cs="Arial Narrow"/>
          <w:i/>
        </w:rPr>
      </w:pPr>
      <w:r w:rsidRPr="005A35C5">
        <w:rPr>
          <w:rFonts w:ascii="Arial Narrow" w:eastAsia="Arial Narrow" w:hAnsi="Arial Narrow" w:cs="Arial Narrow"/>
          <w:i/>
        </w:rPr>
        <w:t>Beneficio actual: aquel que efectivamente se configura en las circunstancias presentes y existentes al momento en el que el congresista participa de la decisión. </w:t>
      </w:r>
    </w:p>
    <w:p w14:paraId="2F3865EA" w14:textId="77777777" w:rsidR="00FF32DF" w:rsidRPr="005A35C5" w:rsidRDefault="00FF32DF" w:rsidP="00FF32DF">
      <w:pPr>
        <w:numPr>
          <w:ilvl w:val="0"/>
          <w:numId w:val="12"/>
        </w:numPr>
        <w:pBdr>
          <w:top w:val="nil"/>
          <w:left w:val="nil"/>
          <w:bottom w:val="nil"/>
          <w:right w:val="nil"/>
          <w:between w:val="nil"/>
        </w:pBdr>
        <w:spacing w:line="240" w:lineRule="auto"/>
        <w:ind w:left="284" w:hanging="284"/>
        <w:jc w:val="both"/>
        <w:rPr>
          <w:rFonts w:ascii="Arial Narrow" w:eastAsia="Arial Narrow" w:hAnsi="Arial Narrow" w:cs="Arial Narrow"/>
          <w:i/>
        </w:rPr>
      </w:pPr>
      <w:r w:rsidRPr="005A35C5">
        <w:rPr>
          <w:rFonts w:ascii="Arial Narrow" w:eastAsia="Arial Narrow" w:hAnsi="Arial Narrow" w:cs="Arial Narrow"/>
          <w:i/>
        </w:rPr>
        <w:t>Beneficio directo: aquel que se produzca de forma específica respecto del congresista, de su cónyuge, compañero o compañera permanente, o parientes dentro del segundo grado de consanguinidad, segundo de afinidad o primero civil.”</w:t>
      </w:r>
    </w:p>
    <w:p w14:paraId="21367DF6" w14:textId="3BD3226B" w:rsidR="00FF32DF" w:rsidRDefault="00FF32DF" w:rsidP="0072367A">
      <w:pPr>
        <w:spacing w:line="276" w:lineRule="auto"/>
        <w:jc w:val="both"/>
        <w:rPr>
          <w:rFonts w:ascii="Arial Narrow" w:eastAsia="Arial Narrow" w:hAnsi="Arial Narrow" w:cs="Arial Narrow"/>
        </w:rPr>
      </w:pPr>
      <w:r w:rsidRPr="005A35C5">
        <w:rPr>
          <w:rFonts w:ascii="Arial Narrow" w:eastAsia="Arial Narrow" w:hAnsi="Arial Narrow" w:cs="Arial Narrow"/>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2DDC2988" w14:textId="77777777" w:rsidR="006B5087" w:rsidRPr="0072367A" w:rsidRDefault="006B5087" w:rsidP="0072367A">
      <w:pPr>
        <w:spacing w:line="276" w:lineRule="auto"/>
        <w:jc w:val="both"/>
        <w:rPr>
          <w:rFonts w:ascii="Arial Narrow" w:eastAsia="Arial Narrow" w:hAnsi="Arial Narrow" w:cs="Arial Narrow"/>
        </w:rPr>
      </w:pPr>
    </w:p>
    <w:p w14:paraId="7FDEFF46" w14:textId="701D55DD" w:rsidR="00D524F3" w:rsidRDefault="0FCEA6F2" w:rsidP="0072367A">
      <w:pPr>
        <w:pStyle w:val="Ttulo1"/>
        <w:numPr>
          <w:ilvl w:val="0"/>
          <w:numId w:val="5"/>
        </w:numPr>
        <w:jc w:val="center"/>
      </w:pPr>
      <w:bookmarkStart w:id="5" w:name="_Toc82620771"/>
      <w:r w:rsidRPr="005A35C5">
        <w:t>PLIEGO DE MODIFICAC</w:t>
      </w:r>
      <w:r w:rsidR="00CC03F6" w:rsidRPr="005A35C5">
        <w:t>I</w:t>
      </w:r>
      <w:r w:rsidRPr="005A35C5">
        <w:t>ONES</w:t>
      </w:r>
      <w:bookmarkEnd w:id="5"/>
    </w:p>
    <w:p w14:paraId="3073FC57" w14:textId="6CA47596" w:rsidR="006B5087" w:rsidRDefault="006B5087" w:rsidP="006B5087"/>
    <w:tbl>
      <w:tblPr>
        <w:tblStyle w:val="Tablaconcuadrcula"/>
        <w:tblW w:w="9634" w:type="dxa"/>
        <w:tblLook w:val="04A0" w:firstRow="1" w:lastRow="0" w:firstColumn="1" w:lastColumn="0" w:noHBand="0" w:noVBand="1"/>
      </w:tblPr>
      <w:tblGrid>
        <w:gridCol w:w="3823"/>
        <w:gridCol w:w="3827"/>
        <w:gridCol w:w="1984"/>
      </w:tblGrid>
      <w:tr w:rsidR="005A35C5" w:rsidRPr="005A35C5" w14:paraId="04B8B0C2" w14:textId="77777777" w:rsidTr="004100DF">
        <w:trPr>
          <w:trHeight w:val="957"/>
        </w:trPr>
        <w:tc>
          <w:tcPr>
            <w:tcW w:w="3823" w:type="dxa"/>
          </w:tcPr>
          <w:p w14:paraId="27F883B9" w14:textId="77777777" w:rsidR="00D524F3" w:rsidRPr="005A35C5" w:rsidRDefault="00D524F3" w:rsidP="002E0694">
            <w:pPr>
              <w:jc w:val="both"/>
              <w:rPr>
                <w:rFonts w:ascii="Arial Narrow" w:hAnsi="Arial Narrow"/>
                <w:b/>
                <w:bCs/>
              </w:rPr>
            </w:pPr>
          </w:p>
          <w:p w14:paraId="03E21179" w14:textId="5C815788" w:rsidR="00D524F3" w:rsidRPr="005A35C5" w:rsidRDefault="00AC460E" w:rsidP="002E0694">
            <w:pPr>
              <w:jc w:val="center"/>
              <w:rPr>
                <w:rFonts w:ascii="Arial Narrow" w:hAnsi="Arial Narrow"/>
                <w:b/>
                <w:bCs/>
              </w:rPr>
            </w:pPr>
            <w:r>
              <w:rPr>
                <w:rFonts w:ascii="Arial Narrow" w:hAnsi="Arial Narrow"/>
                <w:b/>
                <w:bCs/>
              </w:rPr>
              <w:t xml:space="preserve">ARTICULADO APROBADO EN PRIMER DEBATE EN CÁMARA DE REPRESENTANTES </w:t>
            </w:r>
          </w:p>
        </w:tc>
        <w:tc>
          <w:tcPr>
            <w:tcW w:w="3827" w:type="dxa"/>
          </w:tcPr>
          <w:p w14:paraId="7B75FD79" w14:textId="77777777" w:rsidR="00D524F3" w:rsidRPr="005A35C5" w:rsidRDefault="00D524F3" w:rsidP="002E0694">
            <w:pPr>
              <w:jc w:val="center"/>
              <w:rPr>
                <w:rFonts w:ascii="Arial Narrow" w:hAnsi="Arial Narrow"/>
                <w:b/>
                <w:bCs/>
              </w:rPr>
            </w:pPr>
          </w:p>
          <w:p w14:paraId="188EAB54" w14:textId="0E3E6561" w:rsidR="00D524F3" w:rsidRPr="005A35C5" w:rsidRDefault="00AC460E" w:rsidP="002E0694">
            <w:pPr>
              <w:jc w:val="center"/>
              <w:rPr>
                <w:rFonts w:ascii="Arial Narrow" w:hAnsi="Arial Narrow"/>
                <w:b/>
                <w:bCs/>
              </w:rPr>
            </w:pPr>
            <w:r>
              <w:rPr>
                <w:rFonts w:ascii="Arial Narrow" w:hAnsi="Arial Narrow"/>
                <w:b/>
                <w:bCs/>
              </w:rPr>
              <w:t>TEXTO PROPUESTO PARA SEGUNDO DEBATE ENPLENARIA</w:t>
            </w:r>
          </w:p>
        </w:tc>
        <w:tc>
          <w:tcPr>
            <w:tcW w:w="1984" w:type="dxa"/>
          </w:tcPr>
          <w:p w14:paraId="68F626E2" w14:textId="77777777" w:rsidR="00D524F3" w:rsidRPr="005A35C5" w:rsidRDefault="00D524F3" w:rsidP="002E0694">
            <w:pPr>
              <w:jc w:val="center"/>
              <w:rPr>
                <w:rFonts w:ascii="Arial Narrow" w:hAnsi="Arial Narrow"/>
                <w:b/>
                <w:bCs/>
              </w:rPr>
            </w:pPr>
          </w:p>
          <w:p w14:paraId="69BFF8CD" w14:textId="19EEFCF6" w:rsidR="00D524F3" w:rsidRPr="005A35C5" w:rsidRDefault="0FCEA6F2" w:rsidP="002E0694">
            <w:pPr>
              <w:jc w:val="center"/>
              <w:rPr>
                <w:rFonts w:ascii="Arial Narrow" w:hAnsi="Arial Narrow"/>
                <w:b/>
                <w:bCs/>
              </w:rPr>
            </w:pPr>
            <w:r w:rsidRPr="005A35C5">
              <w:rPr>
                <w:rFonts w:ascii="Arial Narrow" w:hAnsi="Arial Narrow"/>
                <w:b/>
                <w:bCs/>
              </w:rPr>
              <w:t>EXPLICACIÓN Y/O JUSTIFICACIÓN</w:t>
            </w:r>
          </w:p>
        </w:tc>
      </w:tr>
      <w:tr w:rsidR="004B2297" w:rsidRPr="005A35C5" w14:paraId="6217B8BA" w14:textId="77777777" w:rsidTr="007228E1">
        <w:trPr>
          <w:trHeight w:val="957"/>
        </w:trPr>
        <w:tc>
          <w:tcPr>
            <w:tcW w:w="3823" w:type="dxa"/>
          </w:tcPr>
          <w:p w14:paraId="3998A602" w14:textId="77777777" w:rsidR="004B2297" w:rsidRDefault="004B2297" w:rsidP="004B2297">
            <w:pPr>
              <w:pStyle w:val="Textoindependiente"/>
              <w:ind w:right="119"/>
              <w:jc w:val="both"/>
              <w:rPr>
                <w:rFonts w:ascii="Arial Narrow" w:hAnsi="Arial Narrow"/>
                <w:sz w:val="22"/>
                <w:szCs w:val="22"/>
              </w:rPr>
            </w:pPr>
            <w:r w:rsidRPr="00B63A8C">
              <w:rPr>
                <w:rFonts w:ascii="Arial Narrow" w:hAnsi="Arial Narrow"/>
                <w:b/>
                <w:sz w:val="22"/>
                <w:szCs w:val="22"/>
              </w:rPr>
              <w:t>ARTÍCULO</w:t>
            </w:r>
            <w:r w:rsidRPr="00B63A8C">
              <w:rPr>
                <w:rFonts w:ascii="Arial Narrow" w:hAnsi="Arial Narrow"/>
                <w:b/>
                <w:spacing w:val="-16"/>
                <w:sz w:val="22"/>
                <w:szCs w:val="22"/>
              </w:rPr>
              <w:t xml:space="preserve"> </w:t>
            </w:r>
            <w:r w:rsidRPr="00B63A8C">
              <w:rPr>
                <w:rFonts w:ascii="Arial Narrow" w:hAnsi="Arial Narrow"/>
                <w:b/>
                <w:sz w:val="22"/>
                <w:szCs w:val="22"/>
              </w:rPr>
              <w:t>1°.</w:t>
            </w:r>
            <w:r w:rsidRPr="00B63A8C">
              <w:rPr>
                <w:rFonts w:ascii="Arial Narrow" w:hAnsi="Arial Narrow"/>
                <w:b/>
                <w:spacing w:val="32"/>
                <w:sz w:val="22"/>
                <w:szCs w:val="22"/>
              </w:rPr>
              <w:t xml:space="preserve"> </w:t>
            </w:r>
            <w:r w:rsidRPr="00B63A8C">
              <w:rPr>
                <w:rFonts w:ascii="Arial Narrow" w:hAnsi="Arial Narrow"/>
                <w:b/>
                <w:sz w:val="22"/>
                <w:szCs w:val="22"/>
              </w:rPr>
              <w:t>Objeto.</w:t>
            </w:r>
            <w:r w:rsidRPr="00B63A8C">
              <w:rPr>
                <w:rFonts w:ascii="Arial Narrow" w:hAnsi="Arial Narrow"/>
                <w:b/>
                <w:spacing w:val="-17"/>
                <w:sz w:val="22"/>
                <w:szCs w:val="22"/>
              </w:rPr>
              <w:t xml:space="preserve"> </w:t>
            </w:r>
            <w:r w:rsidRPr="00B63A8C">
              <w:rPr>
                <w:rFonts w:ascii="Arial Narrow" w:hAnsi="Arial Narrow"/>
                <w:sz w:val="22"/>
                <w:szCs w:val="22"/>
              </w:rPr>
              <w:t>Por</w:t>
            </w:r>
            <w:r w:rsidRPr="00B63A8C">
              <w:rPr>
                <w:rFonts w:ascii="Arial Narrow" w:hAnsi="Arial Narrow"/>
                <w:spacing w:val="-16"/>
                <w:sz w:val="22"/>
                <w:szCs w:val="22"/>
              </w:rPr>
              <w:t xml:space="preserve"> </w:t>
            </w:r>
            <w:r w:rsidRPr="00B63A8C">
              <w:rPr>
                <w:rFonts w:ascii="Arial Narrow" w:hAnsi="Arial Narrow"/>
                <w:sz w:val="22"/>
                <w:szCs w:val="22"/>
              </w:rPr>
              <w:t>medio</w:t>
            </w:r>
            <w:r w:rsidRPr="00B63A8C">
              <w:rPr>
                <w:rFonts w:ascii="Arial Narrow" w:hAnsi="Arial Narrow"/>
                <w:spacing w:val="-16"/>
                <w:sz w:val="22"/>
                <w:szCs w:val="22"/>
              </w:rPr>
              <w:t xml:space="preserve"> </w:t>
            </w:r>
            <w:r w:rsidRPr="00B63A8C">
              <w:rPr>
                <w:rFonts w:ascii="Arial Narrow" w:hAnsi="Arial Narrow"/>
                <w:sz w:val="22"/>
                <w:szCs w:val="22"/>
              </w:rPr>
              <w:t>de</w:t>
            </w:r>
            <w:r w:rsidRPr="00B63A8C">
              <w:rPr>
                <w:rFonts w:ascii="Arial Narrow" w:hAnsi="Arial Narrow"/>
                <w:spacing w:val="-16"/>
                <w:sz w:val="22"/>
                <w:szCs w:val="22"/>
              </w:rPr>
              <w:t xml:space="preserve"> </w:t>
            </w:r>
            <w:r w:rsidRPr="00B63A8C">
              <w:rPr>
                <w:rFonts w:ascii="Arial Narrow" w:hAnsi="Arial Narrow"/>
                <w:sz w:val="22"/>
                <w:szCs w:val="22"/>
              </w:rPr>
              <w:t>la</w:t>
            </w:r>
            <w:r w:rsidRPr="00B63A8C">
              <w:rPr>
                <w:rFonts w:ascii="Arial Narrow" w:hAnsi="Arial Narrow"/>
                <w:spacing w:val="-17"/>
                <w:sz w:val="22"/>
                <w:szCs w:val="22"/>
              </w:rPr>
              <w:t xml:space="preserve"> </w:t>
            </w:r>
            <w:r w:rsidRPr="00B63A8C">
              <w:rPr>
                <w:rFonts w:ascii="Arial Narrow" w:hAnsi="Arial Narrow"/>
                <w:sz w:val="22"/>
                <w:szCs w:val="22"/>
              </w:rPr>
              <w:t>presente</w:t>
            </w:r>
            <w:r w:rsidRPr="00B63A8C">
              <w:rPr>
                <w:rFonts w:ascii="Arial Narrow" w:hAnsi="Arial Narrow"/>
                <w:spacing w:val="-16"/>
                <w:sz w:val="22"/>
                <w:szCs w:val="22"/>
              </w:rPr>
              <w:t xml:space="preserve"> </w:t>
            </w:r>
            <w:r w:rsidRPr="00B63A8C">
              <w:rPr>
                <w:rFonts w:ascii="Arial Narrow" w:hAnsi="Arial Narrow"/>
                <w:sz w:val="22"/>
                <w:szCs w:val="22"/>
              </w:rPr>
              <w:t>ley</w:t>
            </w:r>
            <w:r w:rsidRPr="00B63A8C">
              <w:rPr>
                <w:rFonts w:ascii="Arial Narrow" w:hAnsi="Arial Narrow"/>
                <w:spacing w:val="-17"/>
                <w:sz w:val="22"/>
                <w:szCs w:val="22"/>
              </w:rPr>
              <w:t xml:space="preserve"> </w:t>
            </w:r>
            <w:r w:rsidRPr="00B63A8C">
              <w:rPr>
                <w:rFonts w:ascii="Arial Narrow" w:hAnsi="Arial Narrow"/>
                <w:sz w:val="22"/>
                <w:szCs w:val="22"/>
              </w:rPr>
              <w:t>se</w:t>
            </w:r>
            <w:r w:rsidRPr="00B63A8C">
              <w:rPr>
                <w:rFonts w:ascii="Arial Narrow" w:hAnsi="Arial Narrow"/>
                <w:spacing w:val="-16"/>
                <w:sz w:val="22"/>
                <w:szCs w:val="22"/>
              </w:rPr>
              <w:t xml:space="preserve"> </w:t>
            </w:r>
            <w:r w:rsidRPr="00B63A8C">
              <w:rPr>
                <w:rFonts w:ascii="Arial Narrow" w:hAnsi="Arial Narrow"/>
                <w:sz w:val="22"/>
                <w:szCs w:val="22"/>
              </w:rPr>
              <w:t>ordena</w:t>
            </w:r>
            <w:r w:rsidRPr="00B63A8C">
              <w:rPr>
                <w:rFonts w:ascii="Arial Narrow" w:hAnsi="Arial Narrow"/>
                <w:spacing w:val="-16"/>
                <w:sz w:val="22"/>
                <w:szCs w:val="22"/>
              </w:rPr>
              <w:t xml:space="preserve"> </w:t>
            </w:r>
            <w:r w:rsidRPr="00B63A8C">
              <w:rPr>
                <w:rFonts w:ascii="Arial Narrow" w:hAnsi="Arial Narrow"/>
                <w:sz w:val="22"/>
                <w:szCs w:val="22"/>
              </w:rPr>
              <w:t>la</w:t>
            </w:r>
            <w:r w:rsidRPr="00B63A8C">
              <w:rPr>
                <w:rFonts w:ascii="Arial Narrow" w:hAnsi="Arial Narrow"/>
                <w:spacing w:val="-15"/>
                <w:sz w:val="22"/>
                <w:szCs w:val="22"/>
              </w:rPr>
              <w:t xml:space="preserve"> </w:t>
            </w:r>
            <w:r w:rsidRPr="00B63A8C">
              <w:rPr>
                <w:rFonts w:ascii="Arial Narrow" w:hAnsi="Arial Narrow"/>
                <w:sz w:val="22"/>
                <w:szCs w:val="22"/>
              </w:rPr>
              <w:t>adopción</w:t>
            </w:r>
            <w:r w:rsidRPr="00B63A8C">
              <w:rPr>
                <w:rFonts w:ascii="Arial Narrow" w:hAnsi="Arial Narrow"/>
                <w:spacing w:val="-16"/>
                <w:sz w:val="22"/>
                <w:szCs w:val="22"/>
              </w:rPr>
              <w:t xml:space="preserve"> </w:t>
            </w:r>
            <w:r w:rsidRPr="00B63A8C">
              <w:rPr>
                <w:rFonts w:ascii="Arial Narrow" w:hAnsi="Arial Narrow"/>
                <w:sz w:val="22"/>
                <w:szCs w:val="22"/>
              </w:rPr>
              <w:t>de</w:t>
            </w:r>
            <w:r w:rsidRPr="00B63A8C">
              <w:rPr>
                <w:rFonts w:ascii="Arial Narrow" w:hAnsi="Arial Narrow"/>
                <w:spacing w:val="-17"/>
                <w:sz w:val="22"/>
                <w:szCs w:val="22"/>
              </w:rPr>
              <w:t xml:space="preserve"> </w:t>
            </w:r>
            <w:r w:rsidRPr="00B63A8C">
              <w:rPr>
                <w:rFonts w:ascii="Arial Narrow" w:hAnsi="Arial Narrow"/>
                <w:sz w:val="22"/>
                <w:szCs w:val="22"/>
              </w:rPr>
              <w:t>medidas orientadas a la efectiva conservación, estudio científico, identificación, restauración y uso</w:t>
            </w:r>
            <w:r w:rsidRPr="00B63A8C">
              <w:rPr>
                <w:rFonts w:ascii="Arial Narrow" w:hAnsi="Arial Narrow"/>
                <w:spacing w:val="-12"/>
                <w:sz w:val="22"/>
                <w:szCs w:val="22"/>
              </w:rPr>
              <w:t xml:space="preserve"> </w:t>
            </w:r>
            <w:r w:rsidRPr="00B63A8C">
              <w:rPr>
                <w:rFonts w:ascii="Arial Narrow" w:hAnsi="Arial Narrow"/>
                <w:sz w:val="22"/>
                <w:szCs w:val="22"/>
              </w:rPr>
              <w:t>sostenible</w:t>
            </w:r>
            <w:r w:rsidRPr="00B63A8C">
              <w:rPr>
                <w:rFonts w:ascii="Arial Narrow" w:hAnsi="Arial Narrow"/>
                <w:spacing w:val="-11"/>
                <w:sz w:val="22"/>
                <w:szCs w:val="22"/>
              </w:rPr>
              <w:t xml:space="preserve"> </w:t>
            </w:r>
            <w:r w:rsidRPr="00B63A8C">
              <w:rPr>
                <w:rFonts w:ascii="Arial Narrow" w:hAnsi="Arial Narrow"/>
                <w:sz w:val="22"/>
                <w:szCs w:val="22"/>
              </w:rPr>
              <w:t>del</w:t>
            </w:r>
            <w:r w:rsidRPr="00B63A8C">
              <w:rPr>
                <w:rFonts w:ascii="Arial Narrow" w:hAnsi="Arial Narrow"/>
                <w:spacing w:val="-10"/>
                <w:sz w:val="22"/>
                <w:szCs w:val="22"/>
              </w:rPr>
              <w:t xml:space="preserve"> </w:t>
            </w:r>
            <w:r w:rsidRPr="00B63A8C">
              <w:rPr>
                <w:rFonts w:ascii="Arial Narrow" w:hAnsi="Arial Narrow"/>
                <w:sz w:val="22"/>
                <w:szCs w:val="22"/>
              </w:rPr>
              <w:t>patrimonio</w:t>
            </w:r>
            <w:r w:rsidRPr="00B63A8C">
              <w:rPr>
                <w:rFonts w:ascii="Arial Narrow" w:hAnsi="Arial Narrow"/>
                <w:spacing w:val="-11"/>
                <w:sz w:val="22"/>
                <w:szCs w:val="22"/>
              </w:rPr>
              <w:t xml:space="preserve"> </w:t>
            </w:r>
            <w:r w:rsidRPr="00B63A8C">
              <w:rPr>
                <w:rFonts w:ascii="Arial Narrow" w:hAnsi="Arial Narrow"/>
                <w:sz w:val="22"/>
                <w:szCs w:val="22"/>
              </w:rPr>
              <w:t>espeleológico</w:t>
            </w:r>
            <w:r w:rsidRPr="00B63A8C">
              <w:rPr>
                <w:rFonts w:ascii="Arial Narrow" w:hAnsi="Arial Narrow"/>
                <w:spacing w:val="-10"/>
                <w:sz w:val="22"/>
                <w:szCs w:val="22"/>
              </w:rPr>
              <w:t xml:space="preserve"> </w:t>
            </w:r>
            <w:r w:rsidRPr="00B63A8C">
              <w:rPr>
                <w:rFonts w:ascii="Arial Narrow" w:hAnsi="Arial Narrow"/>
                <w:sz w:val="22"/>
                <w:szCs w:val="22"/>
              </w:rPr>
              <w:t>colombiano,</w:t>
            </w:r>
            <w:r w:rsidRPr="00B63A8C">
              <w:rPr>
                <w:rFonts w:ascii="Arial Narrow" w:hAnsi="Arial Narrow"/>
                <w:spacing w:val="-12"/>
                <w:sz w:val="22"/>
                <w:szCs w:val="22"/>
              </w:rPr>
              <w:t xml:space="preserve"> </w:t>
            </w:r>
            <w:r w:rsidRPr="00B63A8C">
              <w:rPr>
                <w:rFonts w:ascii="Arial Narrow" w:hAnsi="Arial Narrow"/>
                <w:sz w:val="22"/>
                <w:szCs w:val="22"/>
              </w:rPr>
              <w:t>esto</w:t>
            </w:r>
            <w:r w:rsidRPr="00B63A8C">
              <w:rPr>
                <w:rFonts w:ascii="Arial Narrow" w:hAnsi="Arial Narrow"/>
                <w:spacing w:val="-11"/>
                <w:sz w:val="22"/>
                <w:szCs w:val="22"/>
              </w:rPr>
              <w:t xml:space="preserve"> </w:t>
            </w:r>
            <w:r w:rsidRPr="00B63A8C">
              <w:rPr>
                <w:rFonts w:ascii="Arial Narrow" w:hAnsi="Arial Narrow"/>
                <w:sz w:val="22"/>
                <w:szCs w:val="22"/>
              </w:rPr>
              <w:t>es,</w:t>
            </w:r>
            <w:r w:rsidRPr="00B63A8C">
              <w:rPr>
                <w:rFonts w:ascii="Arial Narrow" w:hAnsi="Arial Narrow"/>
                <w:spacing w:val="-8"/>
                <w:sz w:val="22"/>
                <w:szCs w:val="22"/>
              </w:rPr>
              <w:t xml:space="preserve"> </w:t>
            </w:r>
            <w:r w:rsidRPr="00B63A8C">
              <w:rPr>
                <w:rFonts w:ascii="Arial Narrow" w:hAnsi="Arial Narrow"/>
                <w:sz w:val="22"/>
                <w:szCs w:val="22"/>
              </w:rPr>
              <w:t>del</w:t>
            </w:r>
            <w:r w:rsidRPr="00B63A8C">
              <w:rPr>
                <w:rFonts w:ascii="Arial Narrow" w:hAnsi="Arial Narrow"/>
                <w:spacing w:val="-11"/>
                <w:sz w:val="22"/>
                <w:szCs w:val="22"/>
              </w:rPr>
              <w:t xml:space="preserve"> </w:t>
            </w:r>
            <w:r w:rsidRPr="00B63A8C">
              <w:rPr>
                <w:rFonts w:ascii="Arial Narrow" w:hAnsi="Arial Narrow"/>
                <w:sz w:val="22"/>
                <w:szCs w:val="22"/>
              </w:rPr>
              <w:t>patrimonio</w:t>
            </w:r>
            <w:r w:rsidRPr="00B63A8C">
              <w:rPr>
                <w:rFonts w:ascii="Arial Narrow" w:hAnsi="Arial Narrow"/>
                <w:spacing w:val="-10"/>
                <w:sz w:val="22"/>
                <w:szCs w:val="22"/>
              </w:rPr>
              <w:t xml:space="preserve"> </w:t>
            </w:r>
            <w:r w:rsidRPr="00B63A8C">
              <w:rPr>
                <w:rFonts w:ascii="Arial Narrow" w:hAnsi="Arial Narrow"/>
                <w:sz w:val="22"/>
                <w:szCs w:val="22"/>
              </w:rPr>
              <w:t>natural y cultural que constituyen los paisajes, el material espeleológico y los ecosistemas kársticos y pseudo kársticos presentes en el subsuelo y en la superficie, dentro del territorio nacional, continental y</w:t>
            </w:r>
            <w:r w:rsidRPr="00B63A8C">
              <w:rPr>
                <w:rFonts w:ascii="Arial Narrow" w:hAnsi="Arial Narrow"/>
                <w:spacing w:val="-6"/>
                <w:sz w:val="22"/>
                <w:szCs w:val="22"/>
              </w:rPr>
              <w:t xml:space="preserve"> </w:t>
            </w:r>
            <w:r w:rsidRPr="00B63A8C">
              <w:rPr>
                <w:rFonts w:ascii="Arial Narrow" w:hAnsi="Arial Narrow"/>
                <w:sz w:val="22"/>
                <w:szCs w:val="22"/>
              </w:rPr>
              <w:t>marino.</w:t>
            </w:r>
          </w:p>
          <w:p w14:paraId="6E6A0099" w14:textId="77777777" w:rsidR="004B2297" w:rsidRPr="005A35C5" w:rsidRDefault="004B2297" w:rsidP="004B2297">
            <w:pPr>
              <w:jc w:val="both"/>
              <w:rPr>
                <w:rFonts w:ascii="Arial Narrow" w:hAnsi="Arial Narrow"/>
                <w:b/>
                <w:bCs/>
              </w:rPr>
            </w:pPr>
          </w:p>
        </w:tc>
        <w:tc>
          <w:tcPr>
            <w:tcW w:w="3827" w:type="dxa"/>
          </w:tcPr>
          <w:p w14:paraId="10135D49" w14:textId="77777777" w:rsidR="004B2297" w:rsidRDefault="004B2297" w:rsidP="004B2297">
            <w:pPr>
              <w:pStyle w:val="Textoindependiente"/>
              <w:ind w:right="119"/>
              <w:jc w:val="both"/>
              <w:rPr>
                <w:rFonts w:ascii="Arial Narrow" w:hAnsi="Arial Narrow"/>
                <w:sz w:val="22"/>
                <w:szCs w:val="22"/>
              </w:rPr>
            </w:pPr>
            <w:r w:rsidRPr="00B63A8C">
              <w:rPr>
                <w:rFonts w:ascii="Arial Narrow" w:hAnsi="Arial Narrow"/>
                <w:b/>
                <w:sz w:val="22"/>
                <w:szCs w:val="22"/>
              </w:rPr>
              <w:t>ARTÍCULO</w:t>
            </w:r>
            <w:r w:rsidRPr="00B63A8C">
              <w:rPr>
                <w:rFonts w:ascii="Arial Narrow" w:hAnsi="Arial Narrow"/>
                <w:b/>
                <w:spacing w:val="-16"/>
                <w:sz w:val="22"/>
                <w:szCs w:val="22"/>
              </w:rPr>
              <w:t xml:space="preserve"> </w:t>
            </w:r>
            <w:r w:rsidRPr="00B63A8C">
              <w:rPr>
                <w:rFonts w:ascii="Arial Narrow" w:hAnsi="Arial Narrow"/>
                <w:b/>
                <w:sz w:val="22"/>
                <w:szCs w:val="22"/>
              </w:rPr>
              <w:t>1°.</w:t>
            </w:r>
            <w:r w:rsidRPr="00B63A8C">
              <w:rPr>
                <w:rFonts w:ascii="Arial Narrow" w:hAnsi="Arial Narrow"/>
                <w:b/>
                <w:spacing w:val="32"/>
                <w:sz w:val="22"/>
                <w:szCs w:val="22"/>
              </w:rPr>
              <w:t xml:space="preserve"> </w:t>
            </w:r>
            <w:r w:rsidRPr="00B63A8C">
              <w:rPr>
                <w:rFonts w:ascii="Arial Narrow" w:hAnsi="Arial Narrow"/>
                <w:b/>
                <w:sz w:val="22"/>
                <w:szCs w:val="22"/>
              </w:rPr>
              <w:t>Objeto.</w:t>
            </w:r>
            <w:r w:rsidRPr="00B63A8C">
              <w:rPr>
                <w:rFonts w:ascii="Arial Narrow" w:hAnsi="Arial Narrow"/>
                <w:b/>
                <w:spacing w:val="-17"/>
                <w:sz w:val="22"/>
                <w:szCs w:val="22"/>
              </w:rPr>
              <w:t xml:space="preserve"> </w:t>
            </w:r>
            <w:r w:rsidRPr="00B63A8C">
              <w:rPr>
                <w:rFonts w:ascii="Arial Narrow" w:hAnsi="Arial Narrow"/>
                <w:sz w:val="22"/>
                <w:szCs w:val="22"/>
              </w:rPr>
              <w:t>Por</w:t>
            </w:r>
            <w:r w:rsidRPr="00B63A8C">
              <w:rPr>
                <w:rFonts w:ascii="Arial Narrow" w:hAnsi="Arial Narrow"/>
                <w:spacing w:val="-16"/>
                <w:sz w:val="22"/>
                <w:szCs w:val="22"/>
              </w:rPr>
              <w:t xml:space="preserve"> </w:t>
            </w:r>
            <w:r w:rsidRPr="00B63A8C">
              <w:rPr>
                <w:rFonts w:ascii="Arial Narrow" w:hAnsi="Arial Narrow"/>
                <w:sz w:val="22"/>
                <w:szCs w:val="22"/>
              </w:rPr>
              <w:t>medio</w:t>
            </w:r>
            <w:r w:rsidRPr="00B63A8C">
              <w:rPr>
                <w:rFonts w:ascii="Arial Narrow" w:hAnsi="Arial Narrow"/>
                <w:spacing w:val="-16"/>
                <w:sz w:val="22"/>
                <w:szCs w:val="22"/>
              </w:rPr>
              <w:t xml:space="preserve"> </w:t>
            </w:r>
            <w:r w:rsidRPr="00B63A8C">
              <w:rPr>
                <w:rFonts w:ascii="Arial Narrow" w:hAnsi="Arial Narrow"/>
                <w:sz w:val="22"/>
                <w:szCs w:val="22"/>
              </w:rPr>
              <w:t>de</w:t>
            </w:r>
            <w:r w:rsidRPr="00B63A8C">
              <w:rPr>
                <w:rFonts w:ascii="Arial Narrow" w:hAnsi="Arial Narrow"/>
                <w:spacing w:val="-16"/>
                <w:sz w:val="22"/>
                <w:szCs w:val="22"/>
              </w:rPr>
              <w:t xml:space="preserve"> </w:t>
            </w:r>
            <w:r w:rsidRPr="00B63A8C">
              <w:rPr>
                <w:rFonts w:ascii="Arial Narrow" w:hAnsi="Arial Narrow"/>
                <w:sz w:val="22"/>
                <w:szCs w:val="22"/>
              </w:rPr>
              <w:t>la</w:t>
            </w:r>
            <w:r w:rsidRPr="00B63A8C">
              <w:rPr>
                <w:rFonts w:ascii="Arial Narrow" w:hAnsi="Arial Narrow"/>
                <w:spacing w:val="-17"/>
                <w:sz w:val="22"/>
                <w:szCs w:val="22"/>
              </w:rPr>
              <w:t xml:space="preserve"> </w:t>
            </w:r>
            <w:r w:rsidRPr="00B63A8C">
              <w:rPr>
                <w:rFonts w:ascii="Arial Narrow" w:hAnsi="Arial Narrow"/>
                <w:sz w:val="22"/>
                <w:szCs w:val="22"/>
              </w:rPr>
              <w:t>presente</w:t>
            </w:r>
            <w:r w:rsidRPr="00B63A8C">
              <w:rPr>
                <w:rFonts w:ascii="Arial Narrow" w:hAnsi="Arial Narrow"/>
                <w:spacing w:val="-16"/>
                <w:sz w:val="22"/>
                <w:szCs w:val="22"/>
              </w:rPr>
              <w:t xml:space="preserve"> </w:t>
            </w:r>
            <w:r w:rsidRPr="00B63A8C">
              <w:rPr>
                <w:rFonts w:ascii="Arial Narrow" w:hAnsi="Arial Narrow"/>
                <w:sz w:val="22"/>
                <w:szCs w:val="22"/>
              </w:rPr>
              <w:t>ley</w:t>
            </w:r>
            <w:r w:rsidRPr="00B63A8C">
              <w:rPr>
                <w:rFonts w:ascii="Arial Narrow" w:hAnsi="Arial Narrow"/>
                <w:spacing w:val="-17"/>
                <w:sz w:val="22"/>
                <w:szCs w:val="22"/>
              </w:rPr>
              <w:t xml:space="preserve"> </w:t>
            </w:r>
            <w:r w:rsidRPr="00B63A8C">
              <w:rPr>
                <w:rFonts w:ascii="Arial Narrow" w:hAnsi="Arial Narrow"/>
                <w:sz w:val="22"/>
                <w:szCs w:val="22"/>
              </w:rPr>
              <w:t>se</w:t>
            </w:r>
            <w:r w:rsidRPr="00B63A8C">
              <w:rPr>
                <w:rFonts w:ascii="Arial Narrow" w:hAnsi="Arial Narrow"/>
                <w:spacing w:val="-16"/>
                <w:sz w:val="22"/>
                <w:szCs w:val="22"/>
              </w:rPr>
              <w:t xml:space="preserve"> </w:t>
            </w:r>
            <w:r w:rsidRPr="00B63A8C">
              <w:rPr>
                <w:rFonts w:ascii="Arial Narrow" w:hAnsi="Arial Narrow"/>
                <w:sz w:val="22"/>
                <w:szCs w:val="22"/>
              </w:rPr>
              <w:t>ordena</w:t>
            </w:r>
            <w:r w:rsidRPr="00B63A8C">
              <w:rPr>
                <w:rFonts w:ascii="Arial Narrow" w:hAnsi="Arial Narrow"/>
                <w:spacing w:val="-16"/>
                <w:sz w:val="22"/>
                <w:szCs w:val="22"/>
              </w:rPr>
              <w:t xml:space="preserve"> </w:t>
            </w:r>
            <w:r w:rsidRPr="00B63A8C">
              <w:rPr>
                <w:rFonts w:ascii="Arial Narrow" w:hAnsi="Arial Narrow"/>
                <w:sz w:val="22"/>
                <w:szCs w:val="22"/>
              </w:rPr>
              <w:t>la</w:t>
            </w:r>
            <w:r w:rsidRPr="00B63A8C">
              <w:rPr>
                <w:rFonts w:ascii="Arial Narrow" w:hAnsi="Arial Narrow"/>
                <w:spacing w:val="-15"/>
                <w:sz w:val="22"/>
                <w:szCs w:val="22"/>
              </w:rPr>
              <w:t xml:space="preserve"> </w:t>
            </w:r>
            <w:r w:rsidRPr="00B63A8C">
              <w:rPr>
                <w:rFonts w:ascii="Arial Narrow" w:hAnsi="Arial Narrow"/>
                <w:sz w:val="22"/>
                <w:szCs w:val="22"/>
              </w:rPr>
              <w:t>adopción</w:t>
            </w:r>
            <w:r w:rsidRPr="00B63A8C">
              <w:rPr>
                <w:rFonts w:ascii="Arial Narrow" w:hAnsi="Arial Narrow"/>
                <w:spacing w:val="-16"/>
                <w:sz w:val="22"/>
                <w:szCs w:val="22"/>
              </w:rPr>
              <w:t xml:space="preserve"> </w:t>
            </w:r>
            <w:r w:rsidRPr="00B63A8C">
              <w:rPr>
                <w:rFonts w:ascii="Arial Narrow" w:hAnsi="Arial Narrow"/>
                <w:sz w:val="22"/>
                <w:szCs w:val="22"/>
              </w:rPr>
              <w:t>de</w:t>
            </w:r>
            <w:r w:rsidRPr="00B63A8C">
              <w:rPr>
                <w:rFonts w:ascii="Arial Narrow" w:hAnsi="Arial Narrow"/>
                <w:spacing w:val="-17"/>
                <w:sz w:val="22"/>
                <w:szCs w:val="22"/>
              </w:rPr>
              <w:t xml:space="preserve"> </w:t>
            </w:r>
            <w:r w:rsidRPr="00B63A8C">
              <w:rPr>
                <w:rFonts w:ascii="Arial Narrow" w:hAnsi="Arial Narrow"/>
                <w:sz w:val="22"/>
                <w:szCs w:val="22"/>
              </w:rPr>
              <w:t>medidas orientadas a la efectiva conservación, estudio científico, identificación, restauración y uso</w:t>
            </w:r>
            <w:r w:rsidRPr="00B63A8C">
              <w:rPr>
                <w:rFonts w:ascii="Arial Narrow" w:hAnsi="Arial Narrow"/>
                <w:spacing w:val="-12"/>
                <w:sz w:val="22"/>
                <w:szCs w:val="22"/>
              </w:rPr>
              <w:t xml:space="preserve"> </w:t>
            </w:r>
            <w:r w:rsidRPr="00B63A8C">
              <w:rPr>
                <w:rFonts w:ascii="Arial Narrow" w:hAnsi="Arial Narrow"/>
                <w:sz w:val="22"/>
                <w:szCs w:val="22"/>
              </w:rPr>
              <w:t>sostenible</w:t>
            </w:r>
            <w:r w:rsidRPr="00B63A8C">
              <w:rPr>
                <w:rFonts w:ascii="Arial Narrow" w:hAnsi="Arial Narrow"/>
                <w:spacing w:val="-11"/>
                <w:sz w:val="22"/>
                <w:szCs w:val="22"/>
              </w:rPr>
              <w:t xml:space="preserve"> </w:t>
            </w:r>
            <w:r w:rsidRPr="00B63A8C">
              <w:rPr>
                <w:rFonts w:ascii="Arial Narrow" w:hAnsi="Arial Narrow"/>
                <w:sz w:val="22"/>
                <w:szCs w:val="22"/>
              </w:rPr>
              <w:t>del</w:t>
            </w:r>
            <w:r w:rsidRPr="00B63A8C">
              <w:rPr>
                <w:rFonts w:ascii="Arial Narrow" w:hAnsi="Arial Narrow"/>
                <w:spacing w:val="-10"/>
                <w:sz w:val="22"/>
                <w:szCs w:val="22"/>
              </w:rPr>
              <w:t xml:space="preserve"> </w:t>
            </w:r>
            <w:r w:rsidRPr="00B63A8C">
              <w:rPr>
                <w:rFonts w:ascii="Arial Narrow" w:hAnsi="Arial Narrow"/>
                <w:sz w:val="22"/>
                <w:szCs w:val="22"/>
              </w:rPr>
              <w:t>patrimonio</w:t>
            </w:r>
            <w:r w:rsidRPr="00B63A8C">
              <w:rPr>
                <w:rFonts w:ascii="Arial Narrow" w:hAnsi="Arial Narrow"/>
                <w:spacing w:val="-11"/>
                <w:sz w:val="22"/>
                <w:szCs w:val="22"/>
              </w:rPr>
              <w:t xml:space="preserve"> </w:t>
            </w:r>
            <w:r w:rsidRPr="00B63A8C">
              <w:rPr>
                <w:rFonts w:ascii="Arial Narrow" w:hAnsi="Arial Narrow"/>
                <w:sz w:val="22"/>
                <w:szCs w:val="22"/>
              </w:rPr>
              <w:t>espeleológico</w:t>
            </w:r>
            <w:r w:rsidRPr="00B63A8C">
              <w:rPr>
                <w:rFonts w:ascii="Arial Narrow" w:hAnsi="Arial Narrow"/>
                <w:spacing w:val="-10"/>
                <w:sz w:val="22"/>
                <w:szCs w:val="22"/>
              </w:rPr>
              <w:t xml:space="preserve"> </w:t>
            </w:r>
            <w:r w:rsidRPr="00B63A8C">
              <w:rPr>
                <w:rFonts w:ascii="Arial Narrow" w:hAnsi="Arial Narrow"/>
                <w:sz w:val="22"/>
                <w:szCs w:val="22"/>
              </w:rPr>
              <w:t>colombiano,</w:t>
            </w:r>
            <w:r w:rsidRPr="00B63A8C">
              <w:rPr>
                <w:rFonts w:ascii="Arial Narrow" w:hAnsi="Arial Narrow"/>
                <w:spacing w:val="-12"/>
                <w:sz w:val="22"/>
                <w:szCs w:val="22"/>
              </w:rPr>
              <w:t xml:space="preserve"> </w:t>
            </w:r>
            <w:r w:rsidRPr="00B63A8C">
              <w:rPr>
                <w:rFonts w:ascii="Arial Narrow" w:hAnsi="Arial Narrow"/>
                <w:sz w:val="22"/>
                <w:szCs w:val="22"/>
              </w:rPr>
              <w:t>esto</w:t>
            </w:r>
            <w:r w:rsidRPr="00B63A8C">
              <w:rPr>
                <w:rFonts w:ascii="Arial Narrow" w:hAnsi="Arial Narrow"/>
                <w:spacing w:val="-11"/>
                <w:sz w:val="22"/>
                <w:szCs w:val="22"/>
              </w:rPr>
              <w:t xml:space="preserve"> </w:t>
            </w:r>
            <w:r w:rsidRPr="00B63A8C">
              <w:rPr>
                <w:rFonts w:ascii="Arial Narrow" w:hAnsi="Arial Narrow"/>
                <w:sz w:val="22"/>
                <w:szCs w:val="22"/>
              </w:rPr>
              <w:t>es,</w:t>
            </w:r>
            <w:r w:rsidRPr="00B63A8C">
              <w:rPr>
                <w:rFonts w:ascii="Arial Narrow" w:hAnsi="Arial Narrow"/>
                <w:spacing w:val="-8"/>
                <w:sz w:val="22"/>
                <w:szCs w:val="22"/>
              </w:rPr>
              <w:t xml:space="preserve"> </w:t>
            </w:r>
            <w:r w:rsidRPr="00B63A8C">
              <w:rPr>
                <w:rFonts w:ascii="Arial Narrow" w:hAnsi="Arial Narrow"/>
                <w:sz w:val="22"/>
                <w:szCs w:val="22"/>
              </w:rPr>
              <w:t>del</w:t>
            </w:r>
            <w:r w:rsidRPr="00B63A8C">
              <w:rPr>
                <w:rFonts w:ascii="Arial Narrow" w:hAnsi="Arial Narrow"/>
                <w:spacing w:val="-11"/>
                <w:sz w:val="22"/>
                <w:szCs w:val="22"/>
              </w:rPr>
              <w:t xml:space="preserve"> </w:t>
            </w:r>
            <w:r w:rsidRPr="00B63A8C">
              <w:rPr>
                <w:rFonts w:ascii="Arial Narrow" w:hAnsi="Arial Narrow"/>
                <w:sz w:val="22"/>
                <w:szCs w:val="22"/>
              </w:rPr>
              <w:t>patrimonio</w:t>
            </w:r>
            <w:r w:rsidRPr="00B63A8C">
              <w:rPr>
                <w:rFonts w:ascii="Arial Narrow" w:hAnsi="Arial Narrow"/>
                <w:spacing w:val="-10"/>
                <w:sz w:val="22"/>
                <w:szCs w:val="22"/>
              </w:rPr>
              <w:t xml:space="preserve"> </w:t>
            </w:r>
            <w:r w:rsidRPr="00B63A8C">
              <w:rPr>
                <w:rFonts w:ascii="Arial Narrow" w:hAnsi="Arial Narrow"/>
                <w:sz w:val="22"/>
                <w:szCs w:val="22"/>
              </w:rPr>
              <w:t>natural y cultural que constituyen los paisajes, el material espeleológico y los ecosistemas kársticos y pseudo kársticos presentes en el subsuelo y en la superficie, dentro del territorio nacional, continental y</w:t>
            </w:r>
            <w:r w:rsidRPr="00B63A8C">
              <w:rPr>
                <w:rFonts w:ascii="Arial Narrow" w:hAnsi="Arial Narrow"/>
                <w:spacing w:val="-6"/>
                <w:sz w:val="22"/>
                <w:szCs w:val="22"/>
              </w:rPr>
              <w:t xml:space="preserve"> </w:t>
            </w:r>
            <w:r w:rsidRPr="00B63A8C">
              <w:rPr>
                <w:rFonts w:ascii="Arial Narrow" w:hAnsi="Arial Narrow"/>
                <w:sz w:val="22"/>
                <w:szCs w:val="22"/>
              </w:rPr>
              <w:t>marino.</w:t>
            </w:r>
          </w:p>
          <w:p w14:paraId="3C794D72" w14:textId="42B7377E" w:rsidR="004B2297" w:rsidRPr="005A35C5" w:rsidRDefault="004B2297" w:rsidP="004B2297">
            <w:pPr>
              <w:jc w:val="both"/>
              <w:rPr>
                <w:rFonts w:ascii="Arial Narrow" w:hAnsi="Arial Narrow"/>
              </w:rPr>
            </w:pPr>
          </w:p>
        </w:tc>
        <w:tc>
          <w:tcPr>
            <w:tcW w:w="1984" w:type="dxa"/>
            <w:shd w:val="clear" w:color="auto" w:fill="FFFFFF" w:themeFill="background1"/>
          </w:tcPr>
          <w:p w14:paraId="191552D7" w14:textId="6B00C9E5" w:rsidR="004B2297" w:rsidRPr="007228E1" w:rsidRDefault="00D87109" w:rsidP="004B2297">
            <w:pPr>
              <w:jc w:val="both"/>
              <w:rPr>
                <w:rFonts w:ascii="Arial Narrow" w:hAnsi="Arial Narrow"/>
              </w:rPr>
            </w:pPr>
            <w:r w:rsidRPr="007228E1">
              <w:rPr>
                <w:rFonts w:ascii="Arial Narrow" w:hAnsi="Arial Narrow"/>
              </w:rPr>
              <w:t>Sin Modificaciones</w:t>
            </w:r>
          </w:p>
        </w:tc>
      </w:tr>
      <w:tr w:rsidR="004B2297" w:rsidRPr="005A35C5" w14:paraId="1E4AA03A" w14:textId="77777777" w:rsidTr="007228E1">
        <w:trPr>
          <w:trHeight w:val="268"/>
        </w:trPr>
        <w:tc>
          <w:tcPr>
            <w:tcW w:w="3823" w:type="dxa"/>
          </w:tcPr>
          <w:p w14:paraId="7E41FEF3"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ARTÍCULO 2. Definiciones. </w:t>
            </w:r>
            <w:r w:rsidRPr="00AC460E">
              <w:rPr>
                <w:rFonts w:ascii="Arial Narrow" w:hAnsi="Arial Narrow" w:cs="DOAGNC+ArialMT"/>
                <w:color w:val="000000"/>
              </w:rPr>
              <w:t xml:space="preserve">Para efectos de interpretar y aplicar la presente ley, se entiende por: </w:t>
            </w:r>
          </w:p>
          <w:p w14:paraId="44DE9EA6" w14:textId="77777777" w:rsidR="004B2297" w:rsidRPr="00AC460E" w:rsidRDefault="004B2297" w:rsidP="004B2297">
            <w:pPr>
              <w:autoSpaceDE w:val="0"/>
              <w:autoSpaceDN w:val="0"/>
              <w:adjustRightInd w:val="0"/>
              <w:jc w:val="both"/>
              <w:rPr>
                <w:rFonts w:ascii="Arial Narrow" w:hAnsi="Arial Narrow" w:cs="DOAGNC+ArialMT"/>
                <w:color w:val="000000"/>
              </w:rPr>
            </w:pPr>
          </w:p>
          <w:p w14:paraId="2B790F36"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Abrigo rocoso: </w:t>
            </w:r>
            <w:r w:rsidRPr="00AC460E">
              <w:rPr>
                <w:rFonts w:ascii="Arial Narrow" w:eastAsia="Liberation Sans Narrow" w:hAnsi="Arial Narrow" w:cs="Liberation Sans Narrow"/>
                <w:lang w:val="es-ES"/>
              </w:rPr>
              <w:t>Cavidad subterránea de origen natural con poco desarrollo espacial, normalmente localizada en</w:t>
            </w:r>
            <w:r w:rsidRPr="00AC460E">
              <w:rPr>
                <w:rFonts w:ascii="Arial Narrow" w:hAnsi="Arial Narrow" w:cs="DOAGNC+ArialMT"/>
                <w:color w:val="000000"/>
              </w:rPr>
              <w:t xml:space="preserve"> la base de paredes rocosas. </w:t>
            </w:r>
          </w:p>
          <w:p w14:paraId="5E495A57" w14:textId="77777777" w:rsidR="004B2297" w:rsidRPr="00AC460E" w:rsidRDefault="004B2297" w:rsidP="004B2297">
            <w:pPr>
              <w:autoSpaceDE w:val="0"/>
              <w:autoSpaceDN w:val="0"/>
              <w:adjustRightInd w:val="0"/>
              <w:jc w:val="both"/>
              <w:rPr>
                <w:rFonts w:ascii="Arial Narrow" w:hAnsi="Arial Narrow" w:cs="DOAFJD+Arial"/>
                <w:b/>
                <w:bCs/>
                <w:color w:val="000000"/>
              </w:rPr>
            </w:pPr>
          </w:p>
          <w:p w14:paraId="3F1B9FA3"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Actividades espeleológicas: </w:t>
            </w:r>
            <w:r w:rsidRPr="00AC460E">
              <w:rPr>
                <w:rFonts w:ascii="Arial Narrow" w:hAnsi="Arial Narrow" w:cs="DOAGNC+ArialMT"/>
                <w:color w:val="000000"/>
              </w:rPr>
              <w:t xml:space="preserve">Actividades enmarcadas dentro del ámbito de la </w:t>
            </w:r>
            <w:r w:rsidRPr="00AC460E">
              <w:rPr>
                <w:rFonts w:ascii="Arial Narrow" w:hAnsi="Arial Narrow" w:cs="DOAGOE+Arial"/>
                <w:i/>
                <w:iCs/>
                <w:color w:val="000000"/>
              </w:rPr>
              <w:t xml:space="preserve">espeleología </w:t>
            </w:r>
            <w:r w:rsidRPr="00AC460E">
              <w:rPr>
                <w:rFonts w:ascii="Arial Narrow" w:hAnsi="Arial Narrow" w:cs="DOAGNC+ArialMT"/>
                <w:color w:val="000000"/>
              </w:rPr>
              <w:t xml:space="preserve">y que se realizan en </w:t>
            </w:r>
            <w:r w:rsidRPr="00AC460E">
              <w:rPr>
                <w:rFonts w:ascii="Arial Narrow" w:hAnsi="Arial Narrow" w:cs="DOAGOE+Arial"/>
                <w:i/>
                <w:iCs/>
                <w:color w:val="000000"/>
              </w:rPr>
              <w:t>lugares espeleológicos</w:t>
            </w:r>
            <w:r w:rsidRPr="00AC460E">
              <w:rPr>
                <w:rFonts w:ascii="Arial Narrow" w:hAnsi="Arial Narrow" w:cs="DOAGNC+ArialMT"/>
                <w:color w:val="000000"/>
              </w:rPr>
              <w:t xml:space="preserve">, y son las siguientes: </w:t>
            </w:r>
          </w:p>
          <w:p w14:paraId="21C7F680" w14:textId="77777777" w:rsidR="004B2297" w:rsidRPr="00AC460E" w:rsidRDefault="004B2297" w:rsidP="004B2297">
            <w:pPr>
              <w:autoSpaceDE w:val="0"/>
              <w:autoSpaceDN w:val="0"/>
              <w:adjustRightInd w:val="0"/>
              <w:jc w:val="both"/>
              <w:rPr>
                <w:rFonts w:ascii="Arial Narrow" w:hAnsi="Arial Narrow" w:cs="DOAFJD+Arial"/>
                <w:b/>
                <w:bCs/>
                <w:color w:val="000000"/>
              </w:rPr>
            </w:pPr>
          </w:p>
          <w:p w14:paraId="0F484E84" w14:textId="77777777" w:rsidR="004B2297" w:rsidRPr="00AC460E" w:rsidRDefault="004B2297" w:rsidP="004B2297">
            <w:pPr>
              <w:pStyle w:val="Prrafodelista"/>
              <w:numPr>
                <w:ilvl w:val="0"/>
                <w:numId w:val="25"/>
              </w:numPr>
              <w:autoSpaceDE w:val="0"/>
              <w:autoSpaceDN w:val="0"/>
              <w:adjustRightInd w:val="0"/>
              <w:jc w:val="both"/>
              <w:rPr>
                <w:rFonts w:ascii="Arial Narrow" w:hAnsi="Arial Narrow" w:cs="DOAHED+Arial"/>
                <w:color w:val="000000"/>
              </w:rPr>
            </w:pPr>
            <w:r w:rsidRPr="00AC460E">
              <w:rPr>
                <w:rFonts w:ascii="Arial Narrow" w:hAnsi="Arial Narrow" w:cs="DOAFJD+Arial"/>
                <w:b/>
                <w:bCs/>
                <w:color w:val="000000"/>
              </w:rPr>
              <w:t xml:space="preserve">Espeleoturismo: </w:t>
            </w:r>
            <w:r w:rsidRPr="00AC460E">
              <w:rPr>
                <w:rFonts w:ascii="Arial Narrow" w:hAnsi="Arial Narrow" w:cs="DOAGNC+ArialMT"/>
                <w:color w:val="000000"/>
              </w:rPr>
              <w:t xml:space="preserve">También conocido como </w:t>
            </w:r>
            <w:r w:rsidRPr="00AC460E">
              <w:rPr>
                <w:rFonts w:ascii="Arial Narrow" w:hAnsi="Arial Narrow" w:cs="DOAGOE+Arial"/>
                <w:i/>
                <w:iCs/>
                <w:color w:val="000000"/>
              </w:rPr>
              <w:t xml:space="preserve">turismo espeleológico </w:t>
            </w:r>
            <w:r w:rsidRPr="00AC460E">
              <w:rPr>
                <w:rFonts w:ascii="Arial Narrow" w:hAnsi="Arial Narrow" w:cs="DOAGNC+ArialMT"/>
                <w:color w:val="000000"/>
              </w:rPr>
              <w:t xml:space="preserve">o </w:t>
            </w:r>
            <w:r w:rsidRPr="00AC460E">
              <w:rPr>
                <w:rFonts w:ascii="Arial Narrow" w:hAnsi="Arial Narrow" w:cs="DOAGOE+Arial"/>
                <w:i/>
                <w:iCs/>
                <w:color w:val="000000"/>
              </w:rPr>
              <w:t>turismo subterráneo</w:t>
            </w:r>
            <w:r w:rsidRPr="00AC460E">
              <w:rPr>
                <w:rFonts w:ascii="Arial Narrow" w:hAnsi="Arial Narrow" w:cs="DOAGNC+ArialMT"/>
                <w:color w:val="000000"/>
              </w:rPr>
              <w:t xml:space="preserve">, comprende una modalidad del turismo de aventura dedicada a la visita de </w:t>
            </w:r>
            <w:r w:rsidRPr="00AC460E">
              <w:rPr>
                <w:rFonts w:ascii="Arial Narrow" w:hAnsi="Arial Narrow" w:cs="DOAGOE+Arial"/>
                <w:i/>
                <w:iCs/>
                <w:color w:val="000000"/>
              </w:rPr>
              <w:t>lugares espeleológicos</w:t>
            </w:r>
            <w:r w:rsidRPr="00AC460E">
              <w:rPr>
                <w:rFonts w:ascii="Arial Narrow" w:hAnsi="Arial Narrow" w:cs="DOAGNC+ArialMT"/>
                <w:color w:val="000000"/>
              </w:rPr>
              <w:t xml:space="preserve">. Comprende un conjunto de actividades </w:t>
            </w:r>
            <w:r w:rsidRPr="00AC460E">
              <w:rPr>
                <w:rFonts w:ascii="Arial Narrow" w:hAnsi="Arial Narrow" w:cs="DOAHED+Arial"/>
                <w:color w:val="000000"/>
              </w:rPr>
              <w:t>adelantadas por el turista a título de “</w:t>
            </w:r>
            <w:r w:rsidRPr="00AC460E">
              <w:rPr>
                <w:rFonts w:ascii="Arial Narrow" w:hAnsi="Arial Narrow" w:cs="DOAGOE+Arial"/>
                <w:i/>
                <w:iCs/>
                <w:color w:val="000000"/>
              </w:rPr>
              <w:t>cliente de espeleoturismo</w:t>
            </w:r>
            <w:r w:rsidRPr="00AC460E">
              <w:rPr>
                <w:rFonts w:ascii="Arial Narrow" w:hAnsi="Arial Narrow" w:cs="DOAHED+Arial"/>
                <w:color w:val="000000"/>
              </w:rPr>
              <w:t>” o “</w:t>
            </w:r>
            <w:r w:rsidRPr="00AC460E">
              <w:rPr>
                <w:rFonts w:ascii="Arial Narrow" w:hAnsi="Arial Narrow" w:cs="DOAGOE+Arial"/>
                <w:i/>
                <w:iCs/>
                <w:color w:val="000000"/>
              </w:rPr>
              <w:t>espeleoturista</w:t>
            </w:r>
            <w:r w:rsidRPr="00AC460E">
              <w:rPr>
                <w:rFonts w:ascii="Arial Narrow" w:hAnsi="Arial Narrow" w:cs="DOAHED+Arial"/>
                <w:color w:val="000000"/>
              </w:rPr>
              <w:t xml:space="preserve">”, bajo la supervisión de </w:t>
            </w:r>
            <w:r w:rsidRPr="00AC460E">
              <w:rPr>
                <w:rFonts w:ascii="Arial Narrow" w:hAnsi="Arial Narrow" w:cs="DOAHED+Arial"/>
                <w:color w:val="000000"/>
              </w:rPr>
              <w:lastRenderedPageBreak/>
              <w:t>un “</w:t>
            </w:r>
            <w:r w:rsidRPr="00AC460E">
              <w:rPr>
                <w:rFonts w:ascii="Arial Narrow" w:hAnsi="Arial Narrow" w:cs="DOAGOE+Arial"/>
                <w:i/>
                <w:iCs/>
                <w:color w:val="000000"/>
              </w:rPr>
              <w:t>proveedor de servicios de espeleoturismo</w:t>
            </w:r>
            <w:r w:rsidRPr="00AC460E">
              <w:rPr>
                <w:rFonts w:ascii="Arial Narrow" w:hAnsi="Arial Narrow" w:cs="DOAHED+Arial"/>
                <w:color w:val="000000"/>
              </w:rPr>
              <w:t>”.</w:t>
            </w:r>
          </w:p>
          <w:p w14:paraId="63F8D267" w14:textId="77777777" w:rsidR="004B2297" w:rsidRPr="00AC460E" w:rsidRDefault="004B2297" w:rsidP="004B2297">
            <w:pPr>
              <w:pStyle w:val="Prrafodelista"/>
              <w:autoSpaceDE w:val="0"/>
              <w:autoSpaceDN w:val="0"/>
              <w:adjustRightInd w:val="0"/>
              <w:ind w:left="1068"/>
              <w:jc w:val="both"/>
              <w:rPr>
                <w:rFonts w:ascii="Arial Narrow" w:hAnsi="Arial Narrow" w:cs="DOAHED+Arial"/>
                <w:color w:val="000000"/>
              </w:rPr>
            </w:pPr>
          </w:p>
          <w:p w14:paraId="5BAC98F3" w14:textId="77777777" w:rsidR="004B2297" w:rsidRPr="00AC460E" w:rsidRDefault="004B2297" w:rsidP="004B2297">
            <w:pPr>
              <w:autoSpaceDE w:val="0"/>
              <w:autoSpaceDN w:val="0"/>
              <w:adjustRightInd w:val="0"/>
              <w:ind w:left="1416"/>
              <w:jc w:val="both"/>
              <w:rPr>
                <w:rFonts w:ascii="Arial Narrow" w:hAnsi="Arial Narrow" w:cs="DOAGOE+Arial"/>
                <w:i/>
                <w:iCs/>
                <w:color w:val="000000"/>
              </w:rPr>
            </w:pPr>
            <w:r w:rsidRPr="00AC460E">
              <w:rPr>
                <w:rFonts w:ascii="Arial Narrow" w:hAnsi="Arial Narrow" w:cs="DOAHED+Arial"/>
                <w:color w:val="000000"/>
              </w:rPr>
              <w:t xml:space="preserve"> </w:t>
            </w:r>
            <w:r w:rsidRPr="00AC460E">
              <w:rPr>
                <w:rFonts w:ascii="Arial Narrow" w:hAnsi="Arial Narrow" w:cs="DOAFJD+Arial"/>
                <w:b/>
                <w:bCs/>
                <w:color w:val="000000"/>
              </w:rPr>
              <w:t xml:space="preserve">i). Cliente de espeleoturismo o espeleoturista: </w:t>
            </w:r>
            <w:r w:rsidRPr="00AC460E">
              <w:rPr>
                <w:rFonts w:ascii="Arial Narrow" w:hAnsi="Arial Narrow" w:cs="DOAGNC+ArialMT"/>
                <w:color w:val="000000"/>
              </w:rPr>
              <w:t xml:space="preserve">Quien paga por recibir un servicio de guianza turística cualificado, seguro, y adecuado para los fines de protección y uso sostenible del </w:t>
            </w:r>
            <w:r w:rsidRPr="00AC460E">
              <w:rPr>
                <w:rFonts w:ascii="Arial Narrow" w:hAnsi="Arial Narrow" w:cs="DOAGOE+Arial"/>
                <w:i/>
                <w:iCs/>
                <w:color w:val="000000"/>
              </w:rPr>
              <w:t xml:space="preserve">lugar espeleológico </w:t>
            </w:r>
            <w:r w:rsidRPr="00AC460E">
              <w:rPr>
                <w:rFonts w:ascii="Arial Narrow" w:hAnsi="Arial Narrow" w:cs="DOAGNC+ArialMT"/>
                <w:color w:val="000000"/>
              </w:rPr>
              <w:t>visitado</w:t>
            </w:r>
            <w:r w:rsidRPr="00AC460E">
              <w:rPr>
                <w:rFonts w:ascii="Arial Narrow" w:hAnsi="Arial Narrow" w:cs="DOAGOE+Arial"/>
                <w:i/>
                <w:iCs/>
                <w:color w:val="000000"/>
              </w:rPr>
              <w:t xml:space="preserve">. </w:t>
            </w:r>
          </w:p>
          <w:p w14:paraId="077492D3" w14:textId="77777777" w:rsidR="004B2297" w:rsidRPr="00AC460E" w:rsidRDefault="004B2297" w:rsidP="004B2297">
            <w:pPr>
              <w:autoSpaceDE w:val="0"/>
              <w:autoSpaceDN w:val="0"/>
              <w:adjustRightInd w:val="0"/>
              <w:ind w:left="1416"/>
              <w:jc w:val="both"/>
              <w:rPr>
                <w:rFonts w:ascii="Arial Narrow" w:hAnsi="Arial Narrow" w:cs="DOAGOE+Arial"/>
                <w:i/>
                <w:iCs/>
                <w:color w:val="000000"/>
              </w:rPr>
            </w:pPr>
          </w:p>
          <w:p w14:paraId="1E315563" w14:textId="77777777" w:rsidR="004B2297" w:rsidRPr="00AC460E" w:rsidRDefault="004B2297" w:rsidP="004B2297">
            <w:pPr>
              <w:autoSpaceDE w:val="0"/>
              <w:autoSpaceDN w:val="0"/>
              <w:adjustRightInd w:val="0"/>
              <w:ind w:left="1416"/>
              <w:jc w:val="both"/>
              <w:rPr>
                <w:rFonts w:ascii="Arial Narrow" w:hAnsi="Arial Narrow" w:cs="DOAGNC+ArialMT"/>
                <w:color w:val="000000"/>
              </w:rPr>
            </w:pPr>
            <w:r w:rsidRPr="00AC460E">
              <w:rPr>
                <w:rFonts w:ascii="Arial Narrow" w:hAnsi="Arial Narrow" w:cs="DOAFJD+Arial"/>
                <w:b/>
                <w:bCs/>
                <w:color w:val="000000"/>
              </w:rPr>
              <w:t xml:space="preserve">ii). Proveedor de servicios de espeleoturismo: </w:t>
            </w:r>
            <w:r w:rsidRPr="00AC460E">
              <w:rPr>
                <w:rFonts w:ascii="Arial Narrow" w:hAnsi="Arial Narrow" w:cs="DOAGNC+ArialMT"/>
                <w:color w:val="000000"/>
              </w:rPr>
              <w:t xml:space="preserve">Persona natural o jurídica que además de cumplir con los requisitos especiales para la prestación del servicio de guianza turística, debe acreditar certificación de idoneidad especializada en materia de garantía de la seguridad propia y del turista, así como de explotación turística sostenible y protección de aquellos ecosistemas kársticos o pseudo kársticos que sean escenario de la actividad turística. </w:t>
            </w:r>
          </w:p>
          <w:p w14:paraId="65A57B4C" w14:textId="77777777" w:rsidR="004B2297" w:rsidRPr="00AC460E" w:rsidRDefault="004B2297" w:rsidP="004B2297">
            <w:pPr>
              <w:autoSpaceDE w:val="0"/>
              <w:autoSpaceDN w:val="0"/>
              <w:adjustRightInd w:val="0"/>
              <w:ind w:left="1416"/>
              <w:jc w:val="both"/>
              <w:rPr>
                <w:rFonts w:ascii="Arial Narrow" w:hAnsi="Arial Narrow" w:cs="DOAGNC+ArialMT"/>
                <w:color w:val="000000"/>
              </w:rPr>
            </w:pPr>
          </w:p>
          <w:p w14:paraId="187805A1" w14:textId="77777777" w:rsidR="004B2297" w:rsidRPr="00AC460E" w:rsidRDefault="004B2297" w:rsidP="004B2297">
            <w:pPr>
              <w:pStyle w:val="Prrafodelista"/>
              <w:numPr>
                <w:ilvl w:val="0"/>
                <w:numId w:val="25"/>
              </w:numPr>
              <w:autoSpaceDE w:val="0"/>
              <w:autoSpaceDN w:val="0"/>
              <w:adjustRightInd w:val="0"/>
              <w:jc w:val="both"/>
              <w:rPr>
                <w:rFonts w:ascii="Arial Narrow" w:hAnsi="Arial Narrow" w:cs="DOAGOE+Arial"/>
                <w:i/>
                <w:iCs/>
                <w:color w:val="000000"/>
              </w:rPr>
            </w:pPr>
            <w:r w:rsidRPr="00AC460E">
              <w:rPr>
                <w:rFonts w:ascii="Arial Narrow" w:hAnsi="Arial Narrow" w:cs="DOAFJD+Arial"/>
                <w:b/>
                <w:bCs/>
                <w:color w:val="000000"/>
              </w:rPr>
              <w:t xml:space="preserve">Espeleología técnica: </w:t>
            </w:r>
            <w:r w:rsidRPr="00AC460E">
              <w:rPr>
                <w:rFonts w:ascii="Arial Narrow" w:hAnsi="Arial Narrow" w:cs="DOAGNC+ArialMT"/>
                <w:color w:val="000000"/>
              </w:rPr>
              <w:t>que comprende la manera correcta y segura de visitar un l</w:t>
            </w:r>
            <w:r w:rsidRPr="00AC460E">
              <w:rPr>
                <w:rFonts w:ascii="Arial Narrow" w:hAnsi="Arial Narrow" w:cs="DOAGOE+Arial"/>
                <w:i/>
                <w:iCs/>
                <w:color w:val="000000"/>
              </w:rPr>
              <w:t xml:space="preserve">ugar espeleológico </w:t>
            </w:r>
            <w:r w:rsidRPr="00AC460E">
              <w:rPr>
                <w:rFonts w:ascii="Arial Narrow" w:hAnsi="Arial Narrow" w:cs="DOAGNC+ArialMT"/>
                <w:color w:val="000000"/>
              </w:rPr>
              <w:t>con fines distintos al turístico</w:t>
            </w:r>
            <w:r w:rsidRPr="00AC460E">
              <w:rPr>
                <w:rFonts w:ascii="Arial Narrow" w:hAnsi="Arial Narrow" w:cs="DOAGOE+Arial"/>
                <w:i/>
                <w:iCs/>
                <w:color w:val="000000"/>
              </w:rPr>
              <w:t xml:space="preserve">, </w:t>
            </w:r>
            <w:r w:rsidRPr="00AC460E">
              <w:rPr>
                <w:rFonts w:ascii="Arial Narrow" w:hAnsi="Arial Narrow" w:cs="DOAGNC+ArialMT"/>
                <w:color w:val="000000"/>
              </w:rPr>
              <w:t xml:space="preserve">incluidas las actividades de rescate o capacitaciones en rescate en </w:t>
            </w:r>
            <w:r w:rsidRPr="00AC460E">
              <w:rPr>
                <w:rFonts w:ascii="Arial Narrow" w:hAnsi="Arial Narrow" w:cs="DOAGOE+Arial"/>
                <w:i/>
                <w:iCs/>
                <w:color w:val="000000"/>
              </w:rPr>
              <w:t>lugares espeleológicos</w:t>
            </w:r>
            <w:r w:rsidRPr="00AC460E">
              <w:rPr>
                <w:rFonts w:ascii="Arial Narrow" w:hAnsi="Arial Narrow" w:cs="DOAGNC+ArialMT"/>
                <w:color w:val="000000"/>
              </w:rPr>
              <w:t xml:space="preserve">, conocidas como </w:t>
            </w:r>
            <w:r w:rsidRPr="00AC460E">
              <w:rPr>
                <w:rFonts w:ascii="Arial Narrow" w:hAnsi="Arial Narrow" w:cs="DOAGOE+Arial"/>
                <w:i/>
                <w:iCs/>
                <w:color w:val="000000"/>
              </w:rPr>
              <w:t xml:space="preserve">espeleosocorro. </w:t>
            </w:r>
          </w:p>
          <w:p w14:paraId="4F7C9DFF" w14:textId="77777777" w:rsidR="004B2297" w:rsidRPr="00AC460E" w:rsidRDefault="004B2297" w:rsidP="004B2297">
            <w:pPr>
              <w:pStyle w:val="Prrafodelista"/>
              <w:autoSpaceDE w:val="0"/>
              <w:autoSpaceDN w:val="0"/>
              <w:adjustRightInd w:val="0"/>
              <w:ind w:left="1068"/>
              <w:jc w:val="both"/>
              <w:rPr>
                <w:rFonts w:ascii="Arial Narrow" w:hAnsi="Arial Narrow" w:cs="DOAGOE+Arial"/>
                <w:i/>
                <w:iCs/>
                <w:color w:val="000000"/>
              </w:rPr>
            </w:pPr>
          </w:p>
          <w:p w14:paraId="7AC6156D" w14:textId="77777777" w:rsidR="004B2297" w:rsidRPr="00AC460E" w:rsidRDefault="004B2297" w:rsidP="004B2297">
            <w:pPr>
              <w:pStyle w:val="Prrafodelista"/>
              <w:numPr>
                <w:ilvl w:val="0"/>
                <w:numId w:val="25"/>
              </w:num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Espeleología académica y científica: </w:t>
            </w:r>
            <w:r w:rsidRPr="00AC460E">
              <w:rPr>
                <w:rFonts w:ascii="Arial Narrow" w:hAnsi="Arial Narrow" w:cs="DOAGNC+ArialMT"/>
                <w:color w:val="000000"/>
              </w:rPr>
              <w:t xml:space="preserve">que consiste en la actividad investigativa y divulgativa de la espeleología, </w:t>
            </w:r>
            <w:r w:rsidRPr="00AC460E">
              <w:rPr>
                <w:rFonts w:ascii="Arial Narrow" w:hAnsi="Arial Narrow" w:cs="DOAGNC+ArialMT"/>
                <w:color w:val="000000"/>
              </w:rPr>
              <w:lastRenderedPageBreak/>
              <w:t xml:space="preserve">realizada tanto dentro como fuera de los lugares espeleológicos. </w:t>
            </w:r>
          </w:p>
          <w:p w14:paraId="1C30F5FA" w14:textId="77777777" w:rsidR="004B2297" w:rsidRPr="00AC460E" w:rsidRDefault="004B2297" w:rsidP="004B2297">
            <w:pPr>
              <w:pStyle w:val="Prrafodelista"/>
              <w:autoSpaceDE w:val="0"/>
              <w:autoSpaceDN w:val="0"/>
              <w:adjustRightInd w:val="0"/>
              <w:ind w:left="360"/>
              <w:jc w:val="both"/>
              <w:rPr>
                <w:rFonts w:ascii="Arial Narrow" w:hAnsi="Arial Narrow" w:cs="DOAGNC+ArialMT"/>
                <w:color w:val="000000"/>
              </w:rPr>
            </w:pPr>
          </w:p>
          <w:p w14:paraId="1D594992"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Caverna: </w:t>
            </w:r>
            <w:r w:rsidRPr="00AC460E">
              <w:rPr>
                <w:rFonts w:ascii="Arial Narrow" w:hAnsi="Arial Narrow" w:cs="DOAGNC+ArialMT"/>
                <w:color w:val="000000"/>
              </w:rPr>
              <w:t xml:space="preserve">Cavidad subterránea de origen natural con un desarrollo espacial total superior a 1 kilómetro y menor a los 10 kilómetros. </w:t>
            </w:r>
          </w:p>
          <w:p w14:paraId="0568200A" w14:textId="77777777" w:rsidR="004B2297" w:rsidRPr="00AC460E" w:rsidRDefault="004B2297" w:rsidP="004B2297">
            <w:pPr>
              <w:autoSpaceDE w:val="0"/>
              <w:autoSpaceDN w:val="0"/>
              <w:adjustRightInd w:val="0"/>
              <w:jc w:val="both"/>
              <w:rPr>
                <w:rFonts w:ascii="Arial Narrow" w:hAnsi="Arial Narrow" w:cs="DOAGNC+ArialMT"/>
                <w:color w:val="000000"/>
              </w:rPr>
            </w:pPr>
          </w:p>
          <w:p w14:paraId="06A1C361"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Cavidad subterránea de origen natural: </w:t>
            </w:r>
            <w:r w:rsidRPr="00AC460E">
              <w:rPr>
                <w:rFonts w:ascii="Arial Narrow" w:hAnsi="Arial Narrow" w:cs="DOAGNC+ArialMT"/>
                <w:color w:val="000000"/>
              </w:rPr>
              <w:t xml:space="preserve">Oquedades desarrolladas en el subsuelo causadas por erosión química o física de corrientes de agua o hielo, canales de lava, o por una combinación de varios de estos factores. Incluyen los sistemas kársticos y pseudo kársticos. Dentro de las cavidades subterráneas se encuentran espacios denominados como abrigo rocoso, cueva, caverna y gran caverna, los cuales se diferencian por su tamaño. En el más común de los casos, las cavidades subterráneas de origen natural se forman mediante procesos de karstificación. </w:t>
            </w:r>
          </w:p>
          <w:p w14:paraId="06D10602" w14:textId="77777777" w:rsidR="004B2297" w:rsidRPr="00AC460E" w:rsidRDefault="004B2297" w:rsidP="004B2297">
            <w:pPr>
              <w:autoSpaceDE w:val="0"/>
              <w:autoSpaceDN w:val="0"/>
              <w:adjustRightInd w:val="0"/>
              <w:jc w:val="both"/>
              <w:rPr>
                <w:rFonts w:ascii="Arial Narrow" w:hAnsi="Arial Narrow" w:cs="DOAGNC+ArialMT"/>
                <w:color w:val="000000"/>
              </w:rPr>
            </w:pPr>
          </w:p>
          <w:p w14:paraId="1BE01CD2"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Cueva: </w:t>
            </w:r>
            <w:r w:rsidRPr="00AC460E">
              <w:rPr>
                <w:rFonts w:ascii="Arial Narrow" w:hAnsi="Arial Narrow" w:cs="DOAGNC+ArialMT"/>
                <w:color w:val="000000"/>
              </w:rPr>
              <w:t xml:space="preserve">Cavidad subterránea de origen natural con un desarrollo espacial total de máximo 1 kilómetro. </w:t>
            </w:r>
          </w:p>
          <w:p w14:paraId="7FBE7090" w14:textId="77777777" w:rsidR="004B2297" w:rsidRPr="00AC460E" w:rsidRDefault="004B2297" w:rsidP="004B2297">
            <w:pPr>
              <w:autoSpaceDE w:val="0"/>
              <w:autoSpaceDN w:val="0"/>
              <w:adjustRightInd w:val="0"/>
              <w:jc w:val="both"/>
              <w:rPr>
                <w:rFonts w:ascii="Arial Narrow" w:hAnsi="Arial Narrow" w:cs="DOAGNC+ArialMT"/>
                <w:color w:val="000000"/>
              </w:rPr>
            </w:pPr>
          </w:p>
          <w:p w14:paraId="47F14111"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Dolina. </w:t>
            </w:r>
            <w:r w:rsidRPr="00AC460E">
              <w:rPr>
                <w:rFonts w:ascii="Arial Narrow" w:hAnsi="Arial Narrow" w:cs="DOAGNC+ArialMT"/>
                <w:color w:val="000000"/>
              </w:rPr>
              <w:t xml:space="preserve">Depresión cerrada de un par de metros hasta más de 100 metros de diámetro y forma aproximadamente circular u ovalada frecuente en paisajes kársticos donde la roca más profunda se disuelve o se erosiona generando una oquedad y la roca de la superficie que está sobre la oquedad se debilita y colapsa generando un gran hoyo. </w:t>
            </w:r>
          </w:p>
          <w:p w14:paraId="0D5A13A7" w14:textId="77777777" w:rsidR="004B2297" w:rsidRPr="00AC460E" w:rsidRDefault="004B2297" w:rsidP="004B2297">
            <w:pPr>
              <w:autoSpaceDE w:val="0"/>
              <w:autoSpaceDN w:val="0"/>
              <w:adjustRightInd w:val="0"/>
              <w:jc w:val="both"/>
              <w:rPr>
                <w:rFonts w:ascii="Arial Narrow" w:hAnsi="Arial Narrow" w:cs="DOAGNC+ArialMT"/>
                <w:color w:val="000000"/>
              </w:rPr>
            </w:pPr>
          </w:p>
          <w:p w14:paraId="53B0A56A"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Ecosistema kárstico o pseudo kárstico: </w:t>
            </w:r>
            <w:r w:rsidRPr="00AC460E">
              <w:rPr>
                <w:rFonts w:ascii="Arial Narrow" w:hAnsi="Arial Narrow" w:cs="DOAGNC+ArialMT"/>
                <w:color w:val="000000"/>
              </w:rPr>
              <w:t xml:space="preserve">Es el ecosistema asociado, bien sea a sistemas kársticos o pseudo kársticos, en el que existen elementos tanto bióticos como abióticos interdependientes entre sí e indisociables. </w:t>
            </w:r>
          </w:p>
          <w:p w14:paraId="3AC6B2BE" w14:textId="77777777" w:rsidR="004B2297" w:rsidRPr="00AC460E" w:rsidRDefault="004B2297" w:rsidP="004B2297">
            <w:pPr>
              <w:autoSpaceDE w:val="0"/>
              <w:autoSpaceDN w:val="0"/>
              <w:adjustRightInd w:val="0"/>
              <w:jc w:val="both"/>
              <w:rPr>
                <w:rFonts w:ascii="Arial Narrow" w:hAnsi="Arial Narrow" w:cs="DOAGNC+ArialMT"/>
                <w:color w:val="000000"/>
              </w:rPr>
            </w:pPr>
          </w:p>
          <w:p w14:paraId="73C3F7B1"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Espeleología: </w:t>
            </w:r>
            <w:r w:rsidRPr="00AC460E">
              <w:rPr>
                <w:rFonts w:ascii="Arial Narrow" w:hAnsi="Arial Narrow" w:cs="DOAGNC+ArialMT"/>
                <w:color w:val="000000"/>
              </w:rPr>
              <w:t xml:space="preserve">Etimológicamente procede de dos vocablos griegos, </w:t>
            </w:r>
            <w:r w:rsidRPr="00AC460E">
              <w:rPr>
                <w:rFonts w:ascii="Arial Narrow" w:hAnsi="Arial Narrow" w:cs="DOAGOE+Arial"/>
                <w:i/>
                <w:iCs/>
                <w:color w:val="000000"/>
              </w:rPr>
              <w:t xml:space="preserve">Spelaion </w:t>
            </w:r>
            <w:r w:rsidRPr="00AC460E">
              <w:rPr>
                <w:rFonts w:ascii="Arial Narrow" w:hAnsi="Arial Narrow" w:cs="DOAGNC+ArialMT"/>
                <w:color w:val="000000"/>
              </w:rPr>
              <w:t xml:space="preserve">(cueva) y </w:t>
            </w:r>
            <w:r w:rsidRPr="00AC460E">
              <w:rPr>
                <w:rFonts w:ascii="Arial Narrow" w:hAnsi="Arial Narrow" w:cs="DOAGOE+Arial"/>
                <w:i/>
                <w:iCs/>
                <w:color w:val="000000"/>
              </w:rPr>
              <w:t xml:space="preserve">Logos </w:t>
            </w:r>
            <w:r w:rsidRPr="00AC460E">
              <w:rPr>
                <w:rFonts w:ascii="Arial Narrow" w:hAnsi="Arial Narrow" w:cs="DOAGNC+ArialMT"/>
                <w:color w:val="000000"/>
              </w:rPr>
              <w:t xml:space="preserve">(estudio, tratado), que juntas significan </w:t>
            </w:r>
            <w:r w:rsidRPr="00AC460E">
              <w:rPr>
                <w:rFonts w:ascii="Arial Narrow" w:hAnsi="Arial Narrow" w:cs="DOAGOE+Arial"/>
                <w:i/>
                <w:iCs/>
                <w:color w:val="000000"/>
              </w:rPr>
              <w:lastRenderedPageBreak/>
              <w:t>Ciencia de las Cavidades</w:t>
            </w:r>
            <w:r w:rsidRPr="00AC460E">
              <w:rPr>
                <w:rFonts w:ascii="Arial Narrow" w:hAnsi="Arial Narrow" w:cs="DOAGNC+ArialMT"/>
                <w:color w:val="000000"/>
              </w:rPr>
              <w:t xml:space="preserve">. Hoy en día su significado se ha expandido enormemente y comprende también cualquier acción voluntariamente llevada a cabo por el ser humano en el interior o el exterior de cavidades subterráneas de origen natural. </w:t>
            </w:r>
          </w:p>
          <w:p w14:paraId="400224E1" w14:textId="77777777" w:rsidR="004B2297" w:rsidRPr="00AC460E" w:rsidRDefault="004B2297" w:rsidP="004B2297">
            <w:pPr>
              <w:autoSpaceDE w:val="0"/>
              <w:autoSpaceDN w:val="0"/>
              <w:adjustRightInd w:val="0"/>
              <w:jc w:val="both"/>
              <w:rPr>
                <w:rFonts w:ascii="Arial Narrow" w:hAnsi="Arial Narrow" w:cs="DOAGNC+ArialMT"/>
                <w:color w:val="000000"/>
              </w:rPr>
            </w:pPr>
          </w:p>
          <w:p w14:paraId="2D4DB504"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Gran caverna: </w:t>
            </w:r>
            <w:r w:rsidRPr="00AC460E">
              <w:rPr>
                <w:rFonts w:ascii="Arial Narrow" w:hAnsi="Arial Narrow" w:cs="DOAGNC+ArialMT"/>
                <w:color w:val="000000"/>
              </w:rPr>
              <w:t xml:space="preserve">Cavidad subterránea de origen natural con un desarrollo espacial total superior a los 10 kilómetros. </w:t>
            </w:r>
          </w:p>
          <w:p w14:paraId="192615CD" w14:textId="77777777" w:rsidR="004B2297" w:rsidRPr="00AC460E" w:rsidRDefault="004B2297" w:rsidP="004B2297">
            <w:pPr>
              <w:autoSpaceDE w:val="0"/>
              <w:autoSpaceDN w:val="0"/>
              <w:adjustRightInd w:val="0"/>
              <w:jc w:val="both"/>
              <w:rPr>
                <w:rFonts w:ascii="Arial Narrow" w:hAnsi="Arial Narrow" w:cs="DOAGNC+ArialMT"/>
                <w:color w:val="000000"/>
              </w:rPr>
            </w:pPr>
          </w:p>
          <w:p w14:paraId="651F078D"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Karstificación: </w:t>
            </w:r>
            <w:r w:rsidRPr="00AC460E">
              <w:rPr>
                <w:rFonts w:ascii="Arial Narrow" w:hAnsi="Arial Narrow" w:cs="DOAGNC+ArialMT"/>
                <w:sz w:val="22"/>
                <w:szCs w:val="22"/>
              </w:rPr>
              <w:t xml:space="preserve">Procesos de formación de sistemas kársticos, que consisten en la disolución y/o precipitación de rocas carbonatadas (calizas, dolomitas, mármoles, etc.) o evaporíticas (sulfatos, yesos, cloruros, etc.), por efecto de la acción del agua ligeramente ácida. Estas rocas presentan una baja solubilidad relativa por lo que el proceso de karstificación es lento, pero tienen una gran resistencia y por ello formaciones tales como simas y cavernas pueden alcanzar grandes dimensiones, tanto en extensión como en profundidad. El resultado de estos procesos, se denomina </w:t>
            </w:r>
            <w:r w:rsidRPr="00AC460E">
              <w:rPr>
                <w:rFonts w:ascii="Arial Narrow" w:hAnsi="Arial Narrow" w:cs="DOAGOE+Arial"/>
                <w:i/>
                <w:iCs/>
                <w:sz w:val="22"/>
                <w:szCs w:val="22"/>
              </w:rPr>
              <w:t>morfología kárstica</w:t>
            </w:r>
            <w:r w:rsidRPr="00AC460E">
              <w:rPr>
                <w:rFonts w:ascii="Arial Narrow" w:hAnsi="Arial Narrow" w:cs="DOAGNC+ArialMT"/>
                <w:sz w:val="22"/>
                <w:szCs w:val="22"/>
              </w:rPr>
              <w:t xml:space="preserve">. </w:t>
            </w:r>
          </w:p>
          <w:p w14:paraId="2F89F364" w14:textId="77777777" w:rsidR="004B2297" w:rsidRPr="00AC460E" w:rsidRDefault="004B2297" w:rsidP="004B2297">
            <w:pPr>
              <w:pStyle w:val="Default"/>
              <w:jc w:val="both"/>
              <w:rPr>
                <w:rFonts w:ascii="Arial Narrow" w:hAnsi="Arial Narrow" w:cs="DOAFJD+Arial"/>
                <w:b/>
                <w:bCs/>
                <w:sz w:val="22"/>
                <w:szCs w:val="22"/>
              </w:rPr>
            </w:pPr>
          </w:p>
          <w:p w14:paraId="5A4AFE98"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Lapiaz: </w:t>
            </w:r>
            <w:r w:rsidRPr="00AC460E">
              <w:rPr>
                <w:rFonts w:ascii="Arial Narrow" w:hAnsi="Arial Narrow" w:cs="DOAGNC+ArialMT"/>
                <w:sz w:val="22"/>
                <w:szCs w:val="22"/>
              </w:rPr>
              <w:t xml:space="preserve">También llamado </w:t>
            </w:r>
            <w:r w:rsidRPr="00AC460E">
              <w:rPr>
                <w:rFonts w:ascii="Arial Narrow" w:hAnsi="Arial Narrow" w:cs="DOAGOE+Arial"/>
                <w:i/>
                <w:iCs/>
                <w:sz w:val="22"/>
                <w:szCs w:val="22"/>
              </w:rPr>
              <w:t>lenar</w:t>
            </w:r>
            <w:r w:rsidRPr="00AC460E">
              <w:rPr>
                <w:rFonts w:ascii="Arial Narrow" w:hAnsi="Arial Narrow" w:cs="DOAGNC+ArialMT"/>
                <w:sz w:val="22"/>
                <w:szCs w:val="22"/>
              </w:rPr>
              <w:t xml:space="preserve">, es posiblemente la forma inicial más sencilla de karst embrionario que puede degenerar, posteriormente en dolinas. Se presentan, generalmente, como un conjunto de pequeñas acanaladuras o surcos estrechos (desde centímetros </w:t>
            </w:r>
            <w:r w:rsidRPr="00AC460E">
              <w:rPr>
                <w:rFonts w:ascii="Arial Narrow" w:hAnsi="Arial Narrow" w:cs="DOAHED+Arial"/>
                <w:sz w:val="22"/>
                <w:szCs w:val="22"/>
              </w:rPr>
              <w:t xml:space="preserve">– </w:t>
            </w:r>
            <w:r w:rsidRPr="00AC460E">
              <w:rPr>
                <w:rFonts w:ascii="Arial Narrow" w:hAnsi="Arial Narrow" w:cs="DOAGOE+Arial"/>
                <w:i/>
                <w:iCs/>
                <w:sz w:val="22"/>
                <w:szCs w:val="22"/>
              </w:rPr>
              <w:t xml:space="preserve">microlapiaz </w:t>
            </w:r>
            <w:r w:rsidRPr="00AC460E">
              <w:rPr>
                <w:rFonts w:ascii="Arial Narrow" w:hAnsi="Arial Narrow" w:cs="DOAHED+Arial"/>
                <w:sz w:val="22"/>
                <w:szCs w:val="22"/>
              </w:rPr>
              <w:t xml:space="preserve">– </w:t>
            </w:r>
            <w:r w:rsidRPr="00AC460E">
              <w:rPr>
                <w:rFonts w:ascii="Arial Narrow" w:hAnsi="Arial Narrow" w:cs="DOAGNC+ArialMT"/>
                <w:sz w:val="22"/>
                <w:szCs w:val="22"/>
              </w:rPr>
              <w:t xml:space="preserve">hasta 1 metro </w:t>
            </w:r>
            <w:r w:rsidRPr="00AC460E">
              <w:rPr>
                <w:rFonts w:ascii="Arial Narrow" w:hAnsi="Arial Narrow" w:cs="DOAHED+Arial"/>
                <w:sz w:val="22"/>
                <w:szCs w:val="22"/>
              </w:rPr>
              <w:t xml:space="preserve">– </w:t>
            </w:r>
            <w:r w:rsidRPr="00AC460E">
              <w:rPr>
                <w:rFonts w:ascii="Arial Narrow" w:hAnsi="Arial Narrow" w:cs="DOAGOE+Arial"/>
                <w:i/>
                <w:iCs/>
                <w:sz w:val="22"/>
                <w:szCs w:val="22"/>
              </w:rPr>
              <w:t xml:space="preserve">megalapiaz </w:t>
            </w:r>
            <w:r w:rsidRPr="00AC460E">
              <w:rPr>
                <w:rFonts w:ascii="Arial Narrow" w:hAnsi="Arial Narrow" w:cs="DOAHED+Arial"/>
                <w:sz w:val="22"/>
                <w:szCs w:val="22"/>
              </w:rPr>
              <w:t>–</w:t>
            </w:r>
            <w:r w:rsidRPr="00AC460E">
              <w:rPr>
                <w:rFonts w:ascii="Arial Narrow" w:hAnsi="Arial Narrow" w:cs="DOAGNC+ArialMT"/>
                <w:sz w:val="22"/>
                <w:szCs w:val="22"/>
              </w:rPr>
              <w:t>) separadas por crestas, a menudo agudas; o bien por orificios tubulares, "</w:t>
            </w:r>
            <w:r w:rsidRPr="00AC460E">
              <w:rPr>
                <w:rFonts w:ascii="Arial Narrow" w:hAnsi="Arial Narrow" w:cs="DOAGOE+Arial"/>
                <w:i/>
                <w:iCs/>
                <w:sz w:val="22"/>
                <w:szCs w:val="22"/>
              </w:rPr>
              <w:t>nidos de abejas</w:t>
            </w:r>
            <w:r w:rsidRPr="00AC460E">
              <w:rPr>
                <w:rFonts w:ascii="Arial Narrow" w:hAnsi="Arial Narrow" w:cs="DOAGNC+ArialMT"/>
                <w:sz w:val="22"/>
                <w:szCs w:val="22"/>
              </w:rPr>
              <w:t xml:space="preserve">" etc. Aparecen normalmente en superficies más o menos inclinadas y ausentes de vegetación. </w:t>
            </w:r>
          </w:p>
          <w:p w14:paraId="0A160110" w14:textId="77777777" w:rsidR="004B2297" w:rsidRPr="00AC460E" w:rsidRDefault="004B2297" w:rsidP="004B2297">
            <w:pPr>
              <w:pStyle w:val="Default"/>
              <w:jc w:val="both"/>
              <w:rPr>
                <w:rFonts w:ascii="Arial Narrow" w:hAnsi="Arial Narrow" w:cs="DOAGNC+ArialMT"/>
                <w:sz w:val="22"/>
                <w:szCs w:val="22"/>
              </w:rPr>
            </w:pPr>
          </w:p>
          <w:p w14:paraId="09336F40"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Lugar espeleológico: </w:t>
            </w:r>
            <w:r w:rsidRPr="00AC460E">
              <w:rPr>
                <w:rFonts w:ascii="Arial Narrow" w:hAnsi="Arial Narrow" w:cs="DOAGNC+ArialMT"/>
                <w:sz w:val="22"/>
                <w:szCs w:val="22"/>
              </w:rPr>
              <w:t xml:space="preserve">Lugares donde puede tener lugar la espeleología, tales como: </w:t>
            </w:r>
          </w:p>
          <w:p w14:paraId="153F92B7" w14:textId="77777777" w:rsidR="004B2297" w:rsidRPr="00AC460E" w:rsidRDefault="004B2297" w:rsidP="004B2297">
            <w:pPr>
              <w:pStyle w:val="Default"/>
              <w:jc w:val="both"/>
              <w:rPr>
                <w:rFonts w:ascii="Arial Narrow" w:hAnsi="Arial Narrow" w:cs="DOAGNC+ArialMT"/>
                <w:sz w:val="22"/>
                <w:szCs w:val="22"/>
              </w:rPr>
            </w:pPr>
          </w:p>
          <w:p w14:paraId="42EC2D41"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a) </w:t>
            </w:r>
            <w:r w:rsidRPr="00AC460E">
              <w:rPr>
                <w:rFonts w:ascii="Arial Narrow" w:hAnsi="Arial Narrow" w:cs="DOAGOE+Arial"/>
                <w:i/>
                <w:iCs/>
                <w:sz w:val="22"/>
                <w:szCs w:val="22"/>
              </w:rPr>
              <w:t xml:space="preserve">Cavidades subterráneas de origen natural </w:t>
            </w:r>
            <w:r w:rsidRPr="00AC460E">
              <w:rPr>
                <w:rFonts w:ascii="Arial Narrow" w:hAnsi="Arial Narrow" w:cs="DOAGNC+ArialMT"/>
                <w:sz w:val="22"/>
                <w:szCs w:val="22"/>
              </w:rPr>
              <w:t xml:space="preserve">de tamaño suficiente para que ingrese una o más </w:t>
            </w:r>
            <w:r w:rsidRPr="00AC460E">
              <w:rPr>
                <w:rFonts w:ascii="Arial Narrow" w:hAnsi="Arial Narrow" w:cs="DOAGNC+ArialMT"/>
                <w:sz w:val="22"/>
                <w:szCs w:val="22"/>
              </w:rPr>
              <w:lastRenderedPageBreak/>
              <w:t xml:space="preserve">personas que pueden o no estar conectadas con el exterior, </w:t>
            </w:r>
          </w:p>
          <w:p w14:paraId="7990E7FB"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b) </w:t>
            </w:r>
            <w:r w:rsidRPr="00AC460E">
              <w:rPr>
                <w:rFonts w:ascii="Arial Narrow" w:hAnsi="Arial Narrow" w:cs="DOAGNC+ArialMT"/>
                <w:sz w:val="22"/>
                <w:szCs w:val="22"/>
              </w:rPr>
              <w:t xml:space="preserve">Geoformas externas generadas por la disolución y/o colapso de rocas (dolinas, poljés, lapiaces, sumideros, surgencias) durante procesos de karstificación, </w:t>
            </w:r>
          </w:p>
          <w:p w14:paraId="4720926D"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c) </w:t>
            </w:r>
            <w:r w:rsidRPr="00AC460E">
              <w:rPr>
                <w:rFonts w:ascii="Arial Narrow" w:hAnsi="Arial Narrow" w:cs="DOAGOE+Arial"/>
                <w:i/>
                <w:iCs/>
                <w:sz w:val="22"/>
                <w:szCs w:val="22"/>
              </w:rPr>
              <w:t xml:space="preserve">Cavidades subterráneas de origen natural </w:t>
            </w:r>
            <w:r w:rsidRPr="00AC460E">
              <w:rPr>
                <w:rFonts w:ascii="Arial Narrow" w:hAnsi="Arial Narrow" w:cs="DOAGNC+ArialMT"/>
                <w:sz w:val="22"/>
                <w:szCs w:val="22"/>
              </w:rPr>
              <w:t xml:space="preserve">en la roca no calcárea formadas por procesos geológicos estructurales de alteración o disolución de minerales que componen las rocas, y </w:t>
            </w:r>
          </w:p>
          <w:p w14:paraId="479E3E62"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d) </w:t>
            </w:r>
            <w:r w:rsidRPr="00AC460E">
              <w:rPr>
                <w:rFonts w:ascii="Arial Narrow" w:hAnsi="Arial Narrow" w:cs="DOAGOE+Arial"/>
                <w:i/>
                <w:iCs/>
                <w:sz w:val="22"/>
                <w:szCs w:val="22"/>
              </w:rPr>
              <w:t xml:space="preserve">Cavidades subterráneas de origen natural </w:t>
            </w:r>
            <w:r w:rsidRPr="00AC460E">
              <w:rPr>
                <w:rFonts w:ascii="Arial Narrow" w:hAnsi="Arial Narrow" w:cs="DOAGNC+ArialMT"/>
                <w:sz w:val="22"/>
                <w:szCs w:val="22"/>
              </w:rPr>
              <w:t xml:space="preserve">con la presencia de </w:t>
            </w:r>
            <w:r w:rsidRPr="00AC460E">
              <w:rPr>
                <w:rFonts w:ascii="Arial Narrow" w:hAnsi="Arial Narrow" w:cs="DOAGOE+Arial"/>
                <w:i/>
                <w:iCs/>
                <w:sz w:val="22"/>
                <w:szCs w:val="22"/>
              </w:rPr>
              <w:t>biodiversidad cavernícola</w:t>
            </w:r>
            <w:r w:rsidRPr="00AC460E">
              <w:rPr>
                <w:rFonts w:ascii="Arial Narrow" w:hAnsi="Arial Narrow" w:cs="DOAGNC+ArialMT"/>
                <w:sz w:val="22"/>
                <w:szCs w:val="22"/>
              </w:rPr>
              <w:t xml:space="preserve">. </w:t>
            </w:r>
          </w:p>
          <w:p w14:paraId="1CCC06D4" w14:textId="77777777" w:rsidR="004B2297" w:rsidRPr="00AC460E" w:rsidRDefault="004B2297" w:rsidP="004B2297">
            <w:pPr>
              <w:pStyle w:val="Default"/>
              <w:ind w:left="708"/>
              <w:jc w:val="both"/>
              <w:rPr>
                <w:rFonts w:ascii="Arial Narrow" w:hAnsi="Arial Narrow" w:cs="DOAGNC+ArialMT"/>
                <w:sz w:val="22"/>
                <w:szCs w:val="22"/>
              </w:rPr>
            </w:pPr>
          </w:p>
          <w:p w14:paraId="5A2EA298"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Material espeleológico: </w:t>
            </w:r>
            <w:r w:rsidRPr="00AC460E">
              <w:rPr>
                <w:rFonts w:ascii="Arial Narrow" w:hAnsi="Arial Narrow" w:cs="DOAGNC+ArialMT"/>
                <w:sz w:val="22"/>
                <w:szCs w:val="22"/>
              </w:rPr>
              <w:t xml:space="preserve">Objetos o animales que se encuentran en lugares espeleológicos y están entendidos como: </w:t>
            </w:r>
          </w:p>
          <w:p w14:paraId="4A20882C" w14:textId="77777777" w:rsidR="004B2297" w:rsidRPr="00AC460E" w:rsidRDefault="004B2297" w:rsidP="004B2297">
            <w:pPr>
              <w:pStyle w:val="Default"/>
              <w:jc w:val="both"/>
              <w:rPr>
                <w:rFonts w:ascii="Arial Narrow" w:hAnsi="Arial Narrow" w:cs="DOAGNC+ArialMT"/>
                <w:sz w:val="22"/>
                <w:szCs w:val="22"/>
              </w:rPr>
            </w:pPr>
          </w:p>
          <w:p w14:paraId="5D14C97D" w14:textId="77777777" w:rsidR="004B2297" w:rsidRPr="00AC460E" w:rsidRDefault="004B2297" w:rsidP="004B2297">
            <w:pPr>
              <w:pStyle w:val="Default"/>
              <w:numPr>
                <w:ilvl w:val="0"/>
                <w:numId w:val="26"/>
              </w:numPr>
              <w:jc w:val="both"/>
              <w:rPr>
                <w:rFonts w:ascii="Arial Narrow" w:hAnsi="Arial Narrow" w:cs="DOAGNC+ArialMT"/>
                <w:sz w:val="22"/>
                <w:szCs w:val="22"/>
              </w:rPr>
            </w:pPr>
            <w:r w:rsidRPr="00AC460E">
              <w:rPr>
                <w:rFonts w:ascii="Arial Narrow" w:hAnsi="Arial Narrow" w:cs="DOAFJD+Arial"/>
                <w:b/>
                <w:bCs/>
                <w:sz w:val="22"/>
                <w:szCs w:val="22"/>
              </w:rPr>
              <w:t xml:space="preserve">Espeleotemas o espeleolitos: </w:t>
            </w:r>
            <w:r w:rsidRPr="00AC460E">
              <w:rPr>
                <w:rFonts w:ascii="Arial Narrow" w:hAnsi="Arial Narrow" w:cs="DOAGNC+ArialMT"/>
                <w:sz w:val="22"/>
                <w:szCs w:val="22"/>
              </w:rPr>
              <w:t xml:space="preserve">Conjunto de las formaciones y depósitos propios de la entrada o del interior de las cavidades subterráneas, generadas por precipitación de distintos compuestos químicos, generalmente carbonato de calcio. Por ejemplo: estalactitas, estalagmitas, precipitados calcáreos, etc. </w:t>
            </w:r>
          </w:p>
          <w:p w14:paraId="0182A185" w14:textId="77777777" w:rsidR="004B2297" w:rsidRPr="00AC460E" w:rsidRDefault="004B2297" w:rsidP="004B2297">
            <w:pPr>
              <w:pStyle w:val="Default"/>
              <w:numPr>
                <w:ilvl w:val="0"/>
                <w:numId w:val="26"/>
              </w:numPr>
              <w:jc w:val="both"/>
              <w:rPr>
                <w:rFonts w:ascii="Arial Narrow" w:hAnsi="Arial Narrow" w:cs="DOAGNC+ArialMT"/>
                <w:sz w:val="22"/>
                <w:szCs w:val="22"/>
              </w:rPr>
            </w:pPr>
            <w:r w:rsidRPr="00AC460E">
              <w:rPr>
                <w:rFonts w:ascii="Arial Narrow" w:hAnsi="Arial Narrow" w:cs="DOAFJD+Arial"/>
                <w:b/>
                <w:bCs/>
                <w:sz w:val="22"/>
                <w:szCs w:val="22"/>
              </w:rPr>
              <w:t xml:space="preserve">Fósiles: </w:t>
            </w:r>
            <w:r w:rsidRPr="00AC460E">
              <w:rPr>
                <w:rFonts w:ascii="Arial Narrow" w:hAnsi="Arial Narrow" w:cs="DOAGNC+ArialMT"/>
                <w:sz w:val="22"/>
                <w:szCs w:val="22"/>
              </w:rPr>
              <w:t xml:space="preserve">Material paleontológico localizado en cavidades subterráneas </w:t>
            </w:r>
          </w:p>
          <w:p w14:paraId="0B7B2E61" w14:textId="77777777" w:rsidR="004B2297" w:rsidRPr="00AC460E" w:rsidRDefault="004B2297" w:rsidP="004B2297">
            <w:pPr>
              <w:pStyle w:val="Default"/>
              <w:ind w:left="720"/>
              <w:jc w:val="both"/>
              <w:rPr>
                <w:rFonts w:ascii="Arial Narrow" w:hAnsi="Arial Narrow" w:cs="DOAGNC+ArialMT"/>
                <w:sz w:val="22"/>
                <w:szCs w:val="22"/>
              </w:rPr>
            </w:pPr>
          </w:p>
          <w:p w14:paraId="0FAF0886" w14:textId="77777777" w:rsidR="004B2297" w:rsidRPr="00AC460E" w:rsidRDefault="004B2297" w:rsidP="004B2297">
            <w:pPr>
              <w:pStyle w:val="Default"/>
              <w:numPr>
                <w:ilvl w:val="0"/>
                <w:numId w:val="26"/>
              </w:numPr>
              <w:jc w:val="both"/>
              <w:rPr>
                <w:rFonts w:ascii="Arial Narrow" w:hAnsi="Arial Narrow" w:cs="DOAGNC+ArialMT"/>
                <w:sz w:val="22"/>
                <w:szCs w:val="22"/>
              </w:rPr>
            </w:pPr>
            <w:r w:rsidRPr="00AC460E">
              <w:rPr>
                <w:rFonts w:ascii="Arial Narrow" w:hAnsi="Arial Narrow" w:cs="DOAFJD+Arial"/>
                <w:b/>
                <w:bCs/>
                <w:sz w:val="22"/>
                <w:szCs w:val="22"/>
              </w:rPr>
              <w:t xml:space="preserve">Biodiversidad cavernícola: </w:t>
            </w:r>
            <w:r w:rsidRPr="00AC460E">
              <w:rPr>
                <w:rFonts w:ascii="Arial Narrow" w:hAnsi="Arial Narrow" w:cs="DOAGNC+ArialMT"/>
                <w:sz w:val="22"/>
                <w:szCs w:val="22"/>
              </w:rPr>
              <w:t xml:space="preserve">Especies que habitan las cavernas. Toda la fauna y flora; bien sean animales, hongos, plantas o microorganismos, ya sean troglobios, troglófilos o troglóxenos. </w:t>
            </w:r>
          </w:p>
          <w:p w14:paraId="48E6AE05" w14:textId="77777777" w:rsidR="004B2297" w:rsidRPr="00AC460E" w:rsidRDefault="004B2297" w:rsidP="004B2297">
            <w:pPr>
              <w:pStyle w:val="Default"/>
              <w:jc w:val="both"/>
              <w:rPr>
                <w:rFonts w:ascii="Arial Narrow" w:hAnsi="Arial Narrow" w:cs="DOAGNC+ArialMT"/>
                <w:sz w:val="22"/>
                <w:szCs w:val="22"/>
              </w:rPr>
            </w:pPr>
          </w:p>
          <w:p w14:paraId="54AED3E3" w14:textId="77777777" w:rsidR="004B2297" w:rsidRPr="00AC460E" w:rsidRDefault="004B2297" w:rsidP="004B2297">
            <w:pPr>
              <w:pStyle w:val="Default"/>
              <w:numPr>
                <w:ilvl w:val="0"/>
                <w:numId w:val="26"/>
              </w:numPr>
              <w:jc w:val="both"/>
              <w:rPr>
                <w:rFonts w:ascii="Arial Narrow" w:hAnsi="Arial Narrow" w:cs="DOAGNC+ArialMT"/>
                <w:sz w:val="22"/>
                <w:szCs w:val="22"/>
              </w:rPr>
            </w:pPr>
            <w:r w:rsidRPr="00AC460E">
              <w:rPr>
                <w:rFonts w:ascii="Arial Narrow" w:hAnsi="Arial Narrow" w:cs="DOAFJD+Arial"/>
                <w:b/>
                <w:bCs/>
                <w:sz w:val="22"/>
                <w:szCs w:val="22"/>
              </w:rPr>
              <w:t xml:space="preserve">Material de interés arqueológico: </w:t>
            </w:r>
            <w:r w:rsidRPr="00AC460E">
              <w:rPr>
                <w:rFonts w:ascii="Arial Narrow" w:hAnsi="Arial Narrow" w:cs="DOAGNC+ArialMT"/>
                <w:sz w:val="22"/>
                <w:szCs w:val="22"/>
              </w:rPr>
              <w:t xml:space="preserve">Restos humanos, de vasijas, herramientas, textiles u otros </w:t>
            </w:r>
            <w:r w:rsidRPr="00AC460E">
              <w:rPr>
                <w:rFonts w:ascii="Arial Narrow" w:hAnsi="Arial Narrow" w:cs="DOAGNC+ArialMT"/>
                <w:sz w:val="22"/>
                <w:szCs w:val="22"/>
              </w:rPr>
              <w:lastRenderedPageBreak/>
              <w:t xml:space="preserve">vestigios de culturas pasadas encontradas en las cavidades subterráneas. </w:t>
            </w:r>
          </w:p>
          <w:p w14:paraId="52039A5C" w14:textId="77777777" w:rsidR="004B2297" w:rsidRPr="00AC460E" w:rsidRDefault="004B2297" w:rsidP="004B2297">
            <w:pPr>
              <w:pStyle w:val="Prrafodelista"/>
              <w:rPr>
                <w:rFonts w:ascii="Arial Narrow" w:hAnsi="Arial Narrow" w:cs="DOAGNC+ArialMT"/>
              </w:rPr>
            </w:pPr>
          </w:p>
          <w:p w14:paraId="6F458EAA" w14:textId="77777777" w:rsidR="004B2297" w:rsidRPr="00AC460E" w:rsidRDefault="004B2297" w:rsidP="004B2297">
            <w:pPr>
              <w:pStyle w:val="Default"/>
              <w:ind w:left="720"/>
              <w:jc w:val="both"/>
              <w:rPr>
                <w:rFonts w:ascii="Arial Narrow" w:hAnsi="Arial Narrow" w:cs="DOAGNC+ArialMT"/>
                <w:sz w:val="22"/>
                <w:szCs w:val="22"/>
              </w:rPr>
            </w:pPr>
          </w:p>
          <w:p w14:paraId="5A7F0864"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Patrimonio Espeleológico: </w:t>
            </w:r>
            <w:r w:rsidRPr="00AC460E">
              <w:rPr>
                <w:rFonts w:ascii="Arial Narrow" w:hAnsi="Arial Narrow" w:cs="DOAGNC+ArialMT"/>
                <w:sz w:val="22"/>
                <w:szCs w:val="22"/>
              </w:rPr>
              <w:t xml:space="preserve">Conjunto de elementos y procesos asociados a los </w:t>
            </w:r>
            <w:r w:rsidRPr="00AC460E">
              <w:rPr>
                <w:rFonts w:ascii="Arial Narrow" w:hAnsi="Arial Narrow" w:cs="DOAGOE+Arial"/>
                <w:i/>
                <w:iCs/>
                <w:sz w:val="22"/>
                <w:szCs w:val="22"/>
              </w:rPr>
              <w:t xml:space="preserve">sistemas kársticos </w:t>
            </w:r>
            <w:r w:rsidRPr="00AC460E">
              <w:rPr>
                <w:rFonts w:ascii="Arial Narrow" w:hAnsi="Arial Narrow" w:cs="DOAGNC+ArialMT"/>
                <w:sz w:val="22"/>
                <w:szCs w:val="22"/>
              </w:rPr>
              <w:t xml:space="preserve">y </w:t>
            </w:r>
            <w:r w:rsidRPr="00AC460E">
              <w:rPr>
                <w:rFonts w:ascii="Arial Narrow" w:hAnsi="Arial Narrow" w:cs="DOAGOE+Arial"/>
                <w:i/>
                <w:iCs/>
                <w:sz w:val="22"/>
                <w:szCs w:val="22"/>
              </w:rPr>
              <w:t>pseudo kársticos</w:t>
            </w:r>
            <w:r w:rsidRPr="00AC460E">
              <w:rPr>
                <w:rFonts w:ascii="Arial Narrow" w:hAnsi="Arial Narrow" w:cs="DOAGNC+ArialMT"/>
                <w:sz w:val="22"/>
                <w:szCs w:val="22"/>
              </w:rPr>
              <w:t xml:space="preserve">, tanto a nivel superficial como del subsuelo, que dan cuenta de la importancia y valor de estos espacios naturales desde la perspectiva ecológica, paisajística, biológica, arqueológica, cultural, hidrológica, geológica y paleontológica, y que por lo tanto son objeto de protección, conservación y aprovechamiento sostenible a partir del desarrollo de </w:t>
            </w:r>
            <w:r w:rsidRPr="00AC460E">
              <w:rPr>
                <w:rFonts w:ascii="Arial Narrow" w:hAnsi="Arial Narrow" w:cs="DOAGOE+Arial"/>
                <w:i/>
                <w:iCs/>
                <w:sz w:val="22"/>
                <w:szCs w:val="22"/>
              </w:rPr>
              <w:t>actividades espeleológicas</w:t>
            </w:r>
            <w:r w:rsidRPr="00AC460E">
              <w:rPr>
                <w:rFonts w:ascii="Arial Narrow" w:hAnsi="Arial Narrow" w:cs="DOAGNC+ArialMT"/>
                <w:sz w:val="22"/>
                <w:szCs w:val="22"/>
              </w:rPr>
              <w:t xml:space="preserve">. Se destacan como parte del patrimonio espeleológico lo definido como </w:t>
            </w:r>
            <w:r w:rsidRPr="00AC460E">
              <w:rPr>
                <w:rFonts w:ascii="Arial Narrow" w:hAnsi="Arial Narrow" w:cs="DOAGOE+Arial"/>
                <w:i/>
                <w:iCs/>
                <w:sz w:val="22"/>
                <w:szCs w:val="22"/>
              </w:rPr>
              <w:t xml:space="preserve">lugares espeleológicos </w:t>
            </w:r>
            <w:r w:rsidRPr="00AC460E">
              <w:rPr>
                <w:rFonts w:ascii="Arial Narrow" w:hAnsi="Arial Narrow" w:cs="DOAGNC+ArialMT"/>
                <w:sz w:val="22"/>
                <w:szCs w:val="22"/>
              </w:rPr>
              <w:t xml:space="preserve">y </w:t>
            </w:r>
            <w:r w:rsidRPr="00AC460E">
              <w:rPr>
                <w:rFonts w:ascii="Arial Narrow" w:hAnsi="Arial Narrow" w:cs="DOAGOE+Arial"/>
                <w:i/>
                <w:iCs/>
                <w:sz w:val="22"/>
                <w:szCs w:val="22"/>
              </w:rPr>
              <w:t>material espeleológico</w:t>
            </w:r>
            <w:r w:rsidRPr="00AC460E">
              <w:rPr>
                <w:rFonts w:ascii="Arial Narrow" w:hAnsi="Arial Narrow" w:cs="DOAGNC+ArialMT"/>
                <w:sz w:val="22"/>
                <w:szCs w:val="22"/>
              </w:rPr>
              <w:t xml:space="preserve">. </w:t>
            </w:r>
          </w:p>
          <w:p w14:paraId="5671CF40" w14:textId="77777777" w:rsidR="004B2297" w:rsidRPr="00AC460E" w:rsidRDefault="004B2297" w:rsidP="004B2297">
            <w:pPr>
              <w:pStyle w:val="Default"/>
              <w:jc w:val="both"/>
              <w:rPr>
                <w:rFonts w:ascii="Arial Narrow" w:hAnsi="Arial Narrow" w:cs="DOAGNC+ArialMT"/>
                <w:sz w:val="22"/>
                <w:szCs w:val="22"/>
              </w:rPr>
            </w:pPr>
          </w:p>
          <w:p w14:paraId="6728ABCE"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Sistema kárstico: </w:t>
            </w:r>
            <w:r w:rsidRPr="00AC460E">
              <w:rPr>
                <w:rFonts w:ascii="Arial Narrow" w:hAnsi="Arial Narrow" w:cs="DOAGNC+ArialMT"/>
                <w:sz w:val="22"/>
                <w:szCs w:val="22"/>
              </w:rPr>
              <w:t xml:space="preserve">Corresponde a las distintas morfologías del relieve desarrolladas a partir de procesos de karstificación sobre rocas calizas, teniendo expresión tanto en superficie (sistema exokárstico) como en el subsuelo (sistema endokárstico), presentando diferentes elementos como espeleotemas, lapiaces, dolinas, simas, abrigos rocosos, cuevas, cavernas, sistemas subterráneos, surgencias y exurgencias, sumideros, entre otros. También llamado </w:t>
            </w:r>
            <w:r w:rsidRPr="00AC460E">
              <w:rPr>
                <w:rFonts w:ascii="Arial Narrow" w:hAnsi="Arial Narrow" w:cs="DOAGOE+Arial"/>
                <w:i/>
                <w:iCs/>
                <w:sz w:val="22"/>
                <w:szCs w:val="22"/>
              </w:rPr>
              <w:t xml:space="preserve">paisaje kárstico </w:t>
            </w:r>
            <w:r w:rsidRPr="00AC460E">
              <w:rPr>
                <w:rFonts w:ascii="Arial Narrow" w:hAnsi="Arial Narrow" w:cs="DOAGNC+ArialMT"/>
                <w:sz w:val="22"/>
                <w:szCs w:val="22"/>
              </w:rPr>
              <w:t xml:space="preserve">o simplemente </w:t>
            </w:r>
            <w:r w:rsidRPr="00AC460E">
              <w:rPr>
                <w:rFonts w:ascii="Arial Narrow" w:hAnsi="Arial Narrow" w:cs="DOAGOE+Arial"/>
                <w:i/>
                <w:iCs/>
                <w:sz w:val="22"/>
                <w:szCs w:val="22"/>
              </w:rPr>
              <w:t>karst</w:t>
            </w:r>
            <w:r w:rsidRPr="00AC460E">
              <w:rPr>
                <w:rFonts w:ascii="Arial Narrow" w:hAnsi="Arial Narrow" w:cs="DOAGNC+ArialMT"/>
                <w:sz w:val="22"/>
                <w:szCs w:val="22"/>
              </w:rPr>
              <w:t xml:space="preserve">. </w:t>
            </w:r>
          </w:p>
          <w:p w14:paraId="1E53EAB6" w14:textId="77777777" w:rsidR="004B2297" w:rsidRPr="00AC460E" w:rsidRDefault="004B2297" w:rsidP="004B2297">
            <w:pPr>
              <w:pStyle w:val="Default"/>
              <w:jc w:val="both"/>
              <w:rPr>
                <w:rFonts w:ascii="Arial Narrow" w:hAnsi="Arial Narrow" w:cs="DOAGNC+ArialMT"/>
                <w:sz w:val="22"/>
                <w:szCs w:val="22"/>
              </w:rPr>
            </w:pPr>
          </w:p>
          <w:p w14:paraId="145FF8AC"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Sistema pseudo kárstico: </w:t>
            </w:r>
            <w:r w:rsidRPr="00AC460E">
              <w:rPr>
                <w:rFonts w:ascii="Arial Narrow" w:hAnsi="Arial Narrow" w:cs="DOAGNC+ArialMT"/>
                <w:sz w:val="22"/>
                <w:szCs w:val="22"/>
              </w:rPr>
              <w:t xml:space="preserve">Corresponde a las mismas morfologías del relieve que constituyen los sistemas kársticos, pero generadas a partir de procesos de karstificación desarrollados sobre rocas distintas a las calizas. Un ejemplo de esto son las cavidades formadas en areniscas por erosión o por fracturas, o en el caso de rocas máficas y ultramáficas por la alteración de sus minerales al estar expuestos a la intemperie. Incluye también las cavidades </w:t>
            </w:r>
            <w:r w:rsidRPr="00AC460E">
              <w:rPr>
                <w:rFonts w:ascii="Arial Narrow" w:hAnsi="Arial Narrow" w:cs="DOAGNC+ArialMT"/>
                <w:sz w:val="22"/>
                <w:szCs w:val="22"/>
              </w:rPr>
              <w:lastRenderedPageBreak/>
              <w:t xml:space="preserve">generadas por otros procesos tales como los túneles de lavas. </w:t>
            </w:r>
          </w:p>
          <w:p w14:paraId="40D3ACEF" w14:textId="77777777" w:rsidR="004B2297" w:rsidRPr="00AC460E" w:rsidRDefault="004B2297" w:rsidP="004B2297">
            <w:pPr>
              <w:pStyle w:val="Default"/>
              <w:jc w:val="both"/>
              <w:rPr>
                <w:rFonts w:ascii="Arial Narrow" w:hAnsi="Arial Narrow" w:cs="DOAGNC+ArialMT"/>
                <w:sz w:val="22"/>
                <w:szCs w:val="22"/>
              </w:rPr>
            </w:pPr>
          </w:p>
          <w:p w14:paraId="139E2D7C"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Sima: </w:t>
            </w:r>
            <w:r w:rsidRPr="00AC460E">
              <w:rPr>
                <w:rFonts w:ascii="Arial Narrow" w:hAnsi="Arial Narrow" w:cs="DOAGNC+ArialMT"/>
                <w:sz w:val="22"/>
                <w:szCs w:val="22"/>
              </w:rPr>
              <w:t xml:space="preserve">Cavidad, generalmente en roca calcárea, abierta al exterior mediante pozo o conducto vertical o en pronunciada pendiente, originada por un proceso erosivo kárstico o derrumbe del techo de una cavidad. </w:t>
            </w:r>
          </w:p>
          <w:p w14:paraId="3643ADA9" w14:textId="77777777" w:rsidR="004B2297" w:rsidRPr="00AC460E" w:rsidRDefault="004B2297" w:rsidP="004B2297">
            <w:pPr>
              <w:pStyle w:val="Default"/>
              <w:jc w:val="both"/>
              <w:rPr>
                <w:rFonts w:ascii="Arial Narrow" w:hAnsi="Arial Narrow" w:cs="DOAGNC+ArialMT"/>
                <w:sz w:val="22"/>
                <w:szCs w:val="22"/>
              </w:rPr>
            </w:pPr>
          </w:p>
          <w:p w14:paraId="5D6A0E66"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Sistema subterráneo: </w:t>
            </w:r>
            <w:r w:rsidRPr="00AC460E">
              <w:rPr>
                <w:rFonts w:ascii="Arial Narrow" w:hAnsi="Arial Narrow" w:cs="DOAGNC+ArialMT"/>
                <w:sz w:val="22"/>
                <w:szCs w:val="22"/>
              </w:rPr>
              <w:t xml:space="preserve">Cavidades abiertas, a veces sin comunicación subterránea, en una región kárstica o pseudo kárstica con uniformidad geológica y geomorfológica. </w:t>
            </w:r>
          </w:p>
          <w:p w14:paraId="48B74F5F" w14:textId="77777777" w:rsidR="004B2297" w:rsidRPr="00AC460E" w:rsidRDefault="004B2297" w:rsidP="004B2297">
            <w:pPr>
              <w:pStyle w:val="Default"/>
              <w:jc w:val="both"/>
              <w:rPr>
                <w:rFonts w:ascii="Arial Narrow" w:hAnsi="Arial Narrow" w:cs="DOAGNC+ArialMT"/>
                <w:sz w:val="22"/>
                <w:szCs w:val="22"/>
              </w:rPr>
            </w:pPr>
          </w:p>
          <w:p w14:paraId="3B6CD411"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Sumidero: </w:t>
            </w:r>
            <w:r w:rsidRPr="00AC460E">
              <w:rPr>
                <w:rFonts w:ascii="Arial Narrow" w:hAnsi="Arial Narrow" w:cs="DOAGNC+ArialMT"/>
                <w:sz w:val="22"/>
                <w:szCs w:val="22"/>
              </w:rPr>
              <w:t xml:space="preserve">Desagüe natural en simas y dolinas con actividad hídrica, en las cuales, a causa de la disolución, la capacidad absorbente de la forma kárstica va en aumento y el fluido se encauza direccionalmente. La absorción viene a ser lenta (dolina) o muy rápida (sima), o bien por fracturas con capacidad de absorber rápidamente o bien por áreas de disolución que desvían la corriente superficial y la conducen subterráneamente por largos y cortos trechos para devolverla a la superficie. </w:t>
            </w:r>
          </w:p>
          <w:p w14:paraId="591060DF" w14:textId="77777777" w:rsidR="004B2297" w:rsidRPr="00AC460E" w:rsidRDefault="004B2297" w:rsidP="004B2297">
            <w:pPr>
              <w:pStyle w:val="Default"/>
              <w:jc w:val="both"/>
              <w:rPr>
                <w:rFonts w:ascii="Arial Narrow" w:hAnsi="Arial Narrow" w:cs="DOAGNC+ArialMT"/>
                <w:sz w:val="22"/>
                <w:szCs w:val="22"/>
              </w:rPr>
            </w:pPr>
          </w:p>
          <w:p w14:paraId="64613CE7"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Surgencias y exurgencias: </w:t>
            </w:r>
            <w:r w:rsidRPr="00AC460E">
              <w:rPr>
                <w:rFonts w:ascii="Arial Narrow" w:hAnsi="Arial Narrow" w:cs="DOAGNC+ArialMT"/>
                <w:sz w:val="22"/>
                <w:szCs w:val="22"/>
              </w:rPr>
              <w:t xml:space="preserve">Son los manantiales o fugas de agua permanente o intermitente, de alto o bajo caudal. </w:t>
            </w:r>
          </w:p>
          <w:p w14:paraId="016A475C" w14:textId="77777777" w:rsidR="004B2297" w:rsidRPr="00AC460E" w:rsidRDefault="004B2297" w:rsidP="004B2297">
            <w:pPr>
              <w:pStyle w:val="Default"/>
              <w:jc w:val="both"/>
              <w:rPr>
                <w:rFonts w:ascii="Arial Narrow" w:hAnsi="Arial Narrow" w:cs="DOAGNC+ArialMT"/>
                <w:sz w:val="22"/>
                <w:szCs w:val="22"/>
              </w:rPr>
            </w:pPr>
          </w:p>
          <w:p w14:paraId="654034F0"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a) Surgencias: </w:t>
            </w:r>
            <w:r w:rsidRPr="00AC460E">
              <w:rPr>
                <w:rFonts w:ascii="Arial Narrow" w:hAnsi="Arial Narrow" w:cs="DOAGNC+ArialMT"/>
                <w:sz w:val="22"/>
                <w:szCs w:val="22"/>
              </w:rPr>
              <w:t xml:space="preserve">Entran cursos de agua que penetran en el subsuelo; </w:t>
            </w:r>
          </w:p>
          <w:p w14:paraId="6B3BD4F2"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b) Exurgencias: </w:t>
            </w:r>
            <w:r w:rsidRPr="00AC460E">
              <w:rPr>
                <w:rFonts w:ascii="Arial Narrow" w:hAnsi="Arial Narrow" w:cs="DOAGNC+ArialMT"/>
                <w:sz w:val="22"/>
                <w:szCs w:val="22"/>
              </w:rPr>
              <w:t xml:space="preserve">Salen manaderos de agua subterránea o manantiales. </w:t>
            </w:r>
          </w:p>
          <w:p w14:paraId="71653395" w14:textId="77777777" w:rsidR="004B2297" w:rsidRPr="00AC460E" w:rsidRDefault="004B2297" w:rsidP="004B2297">
            <w:pPr>
              <w:pStyle w:val="Default"/>
              <w:ind w:left="708"/>
              <w:jc w:val="both"/>
              <w:rPr>
                <w:rFonts w:ascii="Arial Narrow" w:hAnsi="Arial Narrow" w:cs="DOAFJD+Arial"/>
                <w:sz w:val="22"/>
                <w:szCs w:val="22"/>
              </w:rPr>
            </w:pPr>
          </w:p>
          <w:p w14:paraId="5278DC14"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Troglobios: </w:t>
            </w:r>
            <w:r w:rsidRPr="00AC460E">
              <w:rPr>
                <w:rFonts w:ascii="Arial Narrow" w:hAnsi="Arial Narrow" w:cs="DOAGNC+ArialMT"/>
                <w:color w:val="000000"/>
              </w:rPr>
              <w:t xml:space="preserve">Especies restrictas al medio subterráneo, en general con adaptaciones y en aislamiento. Por ejemplo: muchos invertebrados diminutos, cangrejos, peces y otros vertebrados. </w:t>
            </w:r>
          </w:p>
          <w:p w14:paraId="019FDC56" w14:textId="77777777" w:rsidR="004B2297" w:rsidRPr="00AC460E" w:rsidRDefault="004B2297" w:rsidP="004B2297">
            <w:pPr>
              <w:autoSpaceDE w:val="0"/>
              <w:autoSpaceDN w:val="0"/>
              <w:adjustRightInd w:val="0"/>
              <w:jc w:val="both"/>
              <w:rPr>
                <w:rFonts w:ascii="Arial Narrow" w:hAnsi="Arial Narrow" w:cs="DOAGNC+ArialMT"/>
                <w:color w:val="000000"/>
              </w:rPr>
            </w:pPr>
          </w:p>
          <w:p w14:paraId="6CD48663"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Troglóxenos: </w:t>
            </w:r>
            <w:r w:rsidRPr="00AC460E">
              <w:rPr>
                <w:rFonts w:ascii="Arial Narrow" w:hAnsi="Arial Narrow" w:cs="DOAGNC+ArialMT"/>
                <w:color w:val="000000"/>
              </w:rPr>
              <w:t xml:space="preserve">Son especies que necesitan regresar periódicamente a la superficie para completar su ciclo de vida, cuya principal </w:t>
            </w:r>
            <w:r w:rsidRPr="00AC460E">
              <w:rPr>
                <w:rFonts w:ascii="Arial Narrow" w:hAnsi="Arial Narrow" w:cs="DOAGNC+ArialMT"/>
                <w:color w:val="000000"/>
              </w:rPr>
              <w:lastRenderedPageBreak/>
              <w:t>limitante es el alimento, como es el caso de murciélagos, guácharos, algunos opiliones, grillos, roedores, sapos, mosquitos troglófilos; o cavernícolas facultativos, capaces de completar su ciclo de vida tanto en el medio subterráneo como epigeo, con poblaciones en ambos sistemas. Por ejemplo, algunos peces y cangrejos.</w:t>
            </w:r>
          </w:p>
          <w:p w14:paraId="3034782E" w14:textId="77777777" w:rsidR="004B2297" w:rsidRPr="00AC460E" w:rsidRDefault="004B2297" w:rsidP="004B2297">
            <w:pPr>
              <w:tabs>
                <w:tab w:val="left" w:pos="3030"/>
              </w:tabs>
              <w:ind w:right="-284"/>
              <w:jc w:val="both"/>
              <w:rPr>
                <w:rFonts w:ascii="Arial Narrow" w:hAnsi="Arial Narrow" w:cs="Arial"/>
                <w:shd w:val="clear" w:color="auto" w:fill="FFFFFF"/>
              </w:rPr>
            </w:pPr>
          </w:p>
          <w:p w14:paraId="76D45806" w14:textId="43D0F797" w:rsidR="004B2297" w:rsidRPr="00AC460E" w:rsidRDefault="004B2297" w:rsidP="004B2297">
            <w:pPr>
              <w:pStyle w:val="Textoindependiente"/>
              <w:ind w:right="121"/>
              <w:jc w:val="both"/>
              <w:rPr>
                <w:rFonts w:ascii="Arial Narrow" w:hAnsi="Arial Narrow"/>
                <w:b/>
                <w:bCs/>
                <w:sz w:val="22"/>
                <w:szCs w:val="22"/>
              </w:rPr>
            </w:pPr>
          </w:p>
        </w:tc>
        <w:tc>
          <w:tcPr>
            <w:tcW w:w="3827" w:type="dxa"/>
          </w:tcPr>
          <w:p w14:paraId="51EE6F78"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lastRenderedPageBreak/>
              <w:t xml:space="preserve">ARTÍCULO 2. Definiciones. </w:t>
            </w:r>
            <w:r w:rsidRPr="00AC460E">
              <w:rPr>
                <w:rFonts w:ascii="Arial Narrow" w:hAnsi="Arial Narrow" w:cs="DOAGNC+ArialMT"/>
                <w:color w:val="000000"/>
              </w:rPr>
              <w:t xml:space="preserve">Para efectos de interpretar y aplicar la presente ley, se entiende por: </w:t>
            </w:r>
          </w:p>
          <w:p w14:paraId="4337200A" w14:textId="77777777" w:rsidR="004B2297" w:rsidRPr="00AC460E" w:rsidRDefault="004B2297" w:rsidP="004B2297">
            <w:pPr>
              <w:autoSpaceDE w:val="0"/>
              <w:autoSpaceDN w:val="0"/>
              <w:adjustRightInd w:val="0"/>
              <w:jc w:val="both"/>
              <w:rPr>
                <w:rFonts w:ascii="Arial Narrow" w:hAnsi="Arial Narrow" w:cs="DOAGNC+ArialMT"/>
                <w:color w:val="000000"/>
              </w:rPr>
            </w:pPr>
          </w:p>
          <w:p w14:paraId="34D50A7B"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Abrigo rocoso: </w:t>
            </w:r>
            <w:r w:rsidRPr="00AC460E">
              <w:rPr>
                <w:rFonts w:ascii="Arial Narrow" w:eastAsia="Liberation Sans Narrow" w:hAnsi="Arial Narrow" w:cs="Liberation Sans Narrow"/>
                <w:lang w:val="es-ES"/>
              </w:rPr>
              <w:t>Cavidad subterránea de origen natural con poco desarrollo espacial, normalmente localizada en</w:t>
            </w:r>
            <w:r w:rsidRPr="00AC460E">
              <w:rPr>
                <w:rFonts w:ascii="Arial Narrow" w:hAnsi="Arial Narrow" w:cs="DOAGNC+ArialMT"/>
                <w:color w:val="000000"/>
              </w:rPr>
              <w:t xml:space="preserve"> la base de paredes rocosas. </w:t>
            </w:r>
          </w:p>
          <w:p w14:paraId="6BFFEB45" w14:textId="77777777" w:rsidR="004B2297" w:rsidRPr="00AC460E" w:rsidRDefault="004B2297" w:rsidP="004B2297">
            <w:pPr>
              <w:autoSpaceDE w:val="0"/>
              <w:autoSpaceDN w:val="0"/>
              <w:adjustRightInd w:val="0"/>
              <w:jc w:val="both"/>
              <w:rPr>
                <w:rFonts w:ascii="Arial Narrow" w:hAnsi="Arial Narrow" w:cs="DOAFJD+Arial"/>
                <w:b/>
                <w:bCs/>
                <w:color w:val="000000"/>
              </w:rPr>
            </w:pPr>
          </w:p>
          <w:p w14:paraId="53F1A70F"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Actividades espeleológicas: </w:t>
            </w:r>
            <w:r w:rsidRPr="00AC460E">
              <w:rPr>
                <w:rFonts w:ascii="Arial Narrow" w:hAnsi="Arial Narrow" w:cs="DOAGNC+ArialMT"/>
                <w:color w:val="000000"/>
              </w:rPr>
              <w:t xml:space="preserve">Actividades enmarcadas dentro del ámbito de la </w:t>
            </w:r>
            <w:r w:rsidRPr="00AC460E">
              <w:rPr>
                <w:rFonts w:ascii="Arial Narrow" w:hAnsi="Arial Narrow" w:cs="DOAGOE+Arial"/>
                <w:i/>
                <w:iCs/>
                <w:color w:val="000000"/>
              </w:rPr>
              <w:t xml:space="preserve">espeleología </w:t>
            </w:r>
            <w:r w:rsidRPr="00AC460E">
              <w:rPr>
                <w:rFonts w:ascii="Arial Narrow" w:hAnsi="Arial Narrow" w:cs="DOAGNC+ArialMT"/>
                <w:color w:val="000000"/>
              </w:rPr>
              <w:t xml:space="preserve">y que se realizan en </w:t>
            </w:r>
            <w:r w:rsidRPr="00AC460E">
              <w:rPr>
                <w:rFonts w:ascii="Arial Narrow" w:hAnsi="Arial Narrow" w:cs="DOAGOE+Arial"/>
                <w:i/>
                <w:iCs/>
                <w:color w:val="000000"/>
              </w:rPr>
              <w:t>lugares espeleológicos</w:t>
            </w:r>
            <w:r w:rsidRPr="00AC460E">
              <w:rPr>
                <w:rFonts w:ascii="Arial Narrow" w:hAnsi="Arial Narrow" w:cs="DOAGNC+ArialMT"/>
                <w:color w:val="000000"/>
              </w:rPr>
              <w:t xml:space="preserve">, y son las siguientes: </w:t>
            </w:r>
          </w:p>
          <w:p w14:paraId="78A2C0FD" w14:textId="77777777" w:rsidR="004B2297" w:rsidRPr="00AC460E" w:rsidRDefault="004B2297" w:rsidP="004B2297">
            <w:pPr>
              <w:autoSpaceDE w:val="0"/>
              <w:autoSpaceDN w:val="0"/>
              <w:adjustRightInd w:val="0"/>
              <w:jc w:val="both"/>
              <w:rPr>
                <w:rFonts w:ascii="Arial Narrow" w:hAnsi="Arial Narrow" w:cs="DOAFJD+Arial"/>
                <w:b/>
                <w:bCs/>
                <w:color w:val="000000"/>
              </w:rPr>
            </w:pPr>
          </w:p>
          <w:p w14:paraId="16D2A23F" w14:textId="5E608D42" w:rsidR="004B2297" w:rsidRPr="006B5087" w:rsidRDefault="004B2297" w:rsidP="006B5087">
            <w:pPr>
              <w:pStyle w:val="Prrafodelista"/>
              <w:numPr>
                <w:ilvl w:val="0"/>
                <w:numId w:val="28"/>
              </w:numPr>
              <w:autoSpaceDE w:val="0"/>
              <w:autoSpaceDN w:val="0"/>
              <w:adjustRightInd w:val="0"/>
              <w:ind w:left="324" w:hanging="284"/>
              <w:jc w:val="both"/>
              <w:rPr>
                <w:rFonts w:ascii="Arial Narrow" w:hAnsi="Arial Narrow" w:cs="DOAHED+Arial"/>
                <w:color w:val="000000"/>
              </w:rPr>
            </w:pPr>
            <w:r w:rsidRPr="006B5087">
              <w:rPr>
                <w:rFonts w:ascii="Arial Narrow" w:hAnsi="Arial Narrow" w:cs="DOAFJD+Arial"/>
                <w:b/>
                <w:bCs/>
                <w:color w:val="000000"/>
              </w:rPr>
              <w:t xml:space="preserve">Espeleoturismo: </w:t>
            </w:r>
            <w:r w:rsidRPr="006B5087">
              <w:rPr>
                <w:rFonts w:ascii="Arial Narrow" w:hAnsi="Arial Narrow" w:cs="DOAGNC+ArialMT"/>
                <w:color w:val="000000"/>
              </w:rPr>
              <w:t xml:space="preserve">También conocido como </w:t>
            </w:r>
            <w:r w:rsidRPr="006B5087">
              <w:rPr>
                <w:rFonts w:ascii="Arial Narrow" w:hAnsi="Arial Narrow" w:cs="DOAGOE+Arial"/>
                <w:i/>
                <w:iCs/>
                <w:color w:val="000000"/>
              </w:rPr>
              <w:t xml:space="preserve">turismo espeleológico </w:t>
            </w:r>
            <w:r w:rsidRPr="006B5087">
              <w:rPr>
                <w:rFonts w:ascii="Arial Narrow" w:hAnsi="Arial Narrow" w:cs="DOAGNC+ArialMT"/>
                <w:color w:val="000000"/>
              </w:rPr>
              <w:t xml:space="preserve">o </w:t>
            </w:r>
            <w:r w:rsidRPr="006B5087">
              <w:rPr>
                <w:rFonts w:ascii="Arial Narrow" w:hAnsi="Arial Narrow" w:cs="DOAGOE+Arial"/>
                <w:i/>
                <w:iCs/>
                <w:color w:val="000000"/>
              </w:rPr>
              <w:t>turismo subterráneo</w:t>
            </w:r>
            <w:r w:rsidRPr="006B5087">
              <w:rPr>
                <w:rFonts w:ascii="Arial Narrow" w:hAnsi="Arial Narrow" w:cs="DOAGNC+ArialMT"/>
                <w:color w:val="000000"/>
              </w:rPr>
              <w:t xml:space="preserve">, comprende una modalidad del turismo de aventura dedicada a la visita de </w:t>
            </w:r>
            <w:r w:rsidRPr="006B5087">
              <w:rPr>
                <w:rFonts w:ascii="Arial Narrow" w:hAnsi="Arial Narrow" w:cs="DOAGOE+Arial"/>
                <w:i/>
                <w:iCs/>
                <w:color w:val="000000"/>
              </w:rPr>
              <w:t>lugares espeleológicos</w:t>
            </w:r>
            <w:r w:rsidRPr="006B5087">
              <w:rPr>
                <w:rFonts w:ascii="Arial Narrow" w:hAnsi="Arial Narrow" w:cs="DOAGNC+ArialMT"/>
                <w:color w:val="000000"/>
              </w:rPr>
              <w:t xml:space="preserve">. Comprende un conjunto de actividades </w:t>
            </w:r>
            <w:r w:rsidRPr="006B5087">
              <w:rPr>
                <w:rFonts w:ascii="Arial Narrow" w:hAnsi="Arial Narrow" w:cs="DOAHED+Arial"/>
                <w:color w:val="000000"/>
              </w:rPr>
              <w:t>adelantadas por el turista a título de “</w:t>
            </w:r>
            <w:r w:rsidRPr="006B5087">
              <w:rPr>
                <w:rFonts w:ascii="Arial Narrow" w:hAnsi="Arial Narrow" w:cs="DOAGOE+Arial"/>
                <w:i/>
                <w:iCs/>
                <w:color w:val="000000"/>
              </w:rPr>
              <w:t>cliente de espeleoturismo</w:t>
            </w:r>
            <w:r w:rsidRPr="006B5087">
              <w:rPr>
                <w:rFonts w:ascii="Arial Narrow" w:hAnsi="Arial Narrow" w:cs="DOAHED+Arial"/>
                <w:color w:val="000000"/>
              </w:rPr>
              <w:t>” o “</w:t>
            </w:r>
            <w:r w:rsidRPr="006B5087">
              <w:rPr>
                <w:rFonts w:ascii="Arial Narrow" w:hAnsi="Arial Narrow" w:cs="DOAGOE+Arial"/>
                <w:i/>
                <w:iCs/>
                <w:color w:val="000000"/>
              </w:rPr>
              <w:t>espeleoturista</w:t>
            </w:r>
            <w:r w:rsidRPr="006B5087">
              <w:rPr>
                <w:rFonts w:ascii="Arial Narrow" w:hAnsi="Arial Narrow" w:cs="DOAHED+Arial"/>
                <w:color w:val="000000"/>
              </w:rPr>
              <w:t xml:space="preserve">”, bajo la supervisión de un </w:t>
            </w:r>
            <w:r w:rsidRPr="006B5087">
              <w:rPr>
                <w:rFonts w:ascii="Arial Narrow" w:hAnsi="Arial Narrow" w:cs="DOAHED+Arial"/>
                <w:color w:val="000000"/>
              </w:rPr>
              <w:lastRenderedPageBreak/>
              <w:t>“</w:t>
            </w:r>
            <w:r w:rsidRPr="006B5087">
              <w:rPr>
                <w:rFonts w:ascii="Arial Narrow" w:hAnsi="Arial Narrow" w:cs="DOAGOE+Arial"/>
                <w:i/>
                <w:iCs/>
                <w:color w:val="000000"/>
              </w:rPr>
              <w:t>proveedor de servicios de espeleoturismo</w:t>
            </w:r>
            <w:r w:rsidRPr="006B5087">
              <w:rPr>
                <w:rFonts w:ascii="Arial Narrow" w:hAnsi="Arial Narrow" w:cs="DOAHED+Arial"/>
                <w:color w:val="000000"/>
              </w:rPr>
              <w:t>”.</w:t>
            </w:r>
          </w:p>
          <w:p w14:paraId="29A719F0" w14:textId="77777777" w:rsidR="004B2297" w:rsidRPr="00AC460E" w:rsidRDefault="004B2297" w:rsidP="004B2297">
            <w:pPr>
              <w:pStyle w:val="Prrafodelista"/>
              <w:autoSpaceDE w:val="0"/>
              <w:autoSpaceDN w:val="0"/>
              <w:adjustRightInd w:val="0"/>
              <w:ind w:left="1068"/>
              <w:jc w:val="both"/>
              <w:rPr>
                <w:rFonts w:ascii="Arial Narrow" w:hAnsi="Arial Narrow" w:cs="DOAHED+Arial"/>
                <w:color w:val="000000"/>
              </w:rPr>
            </w:pPr>
          </w:p>
          <w:p w14:paraId="0A9AD7DE" w14:textId="77777777" w:rsidR="004B2297" w:rsidRPr="00AC460E" w:rsidRDefault="004B2297" w:rsidP="004B2297">
            <w:pPr>
              <w:autoSpaceDE w:val="0"/>
              <w:autoSpaceDN w:val="0"/>
              <w:adjustRightInd w:val="0"/>
              <w:ind w:left="1416"/>
              <w:jc w:val="both"/>
              <w:rPr>
                <w:rFonts w:ascii="Arial Narrow" w:hAnsi="Arial Narrow" w:cs="DOAGOE+Arial"/>
                <w:i/>
                <w:iCs/>
                <w:color w:val="000000"/>
              </w:rPr>
            </w:pPr>
            <w:r w:rsidRPr="00AC460E">
              <w:rPr>
                <w:rFonts w:ascii="Arial Narrow" w:hAnsi="Arial Narrow" w:cs="DOAHED+Arial"/>
                <w:color w:val="000000"/>
              </w:rPr>
              <w:t xml:space="preserve"> </w:t>
            </w:r>
            <w:r w:rsidRPr="00AC460E">
              <w:rPr>
                <w:rFonts w:ascii="Arial Narrow" w:hAnsi="Arial Narrow" w:cs="DOAFJD+Arial"/>
                <w:b/>
                <w:bCs/>
                <w:color w:val="000000"/>
              </w:rPr>
              <w:t xml:space="preserve">i). Cliente de espeleoturismo o espeleoturista: </w:t>
            </w:r>
            <w:r w:rsidRPr="00AC460E">
              <w:rPr>
                <w:rFonts w:ascii="Arial Narrow" w:hAnsi="Arial Narrow" w:cs="DOAGNC+ArialMT"/>
                <w:color w:val="000000"/>
              </w:rPr>
              <w:t xml:space="preserve">Quien paga por recibir un servicio de guianza turística cualificado, seguro, y adecuado para los fines de protección y uso sostenible del </w:t>
            </w:r>
            <w:r w:rsidRPr="00AC460E">
              <w:rPr>
                <w:rFonts w:ascii="Arial Narrow" w:hAnsi="Arial Narrow" w:cs="DOAGOE+Arial"/>
                <w:i/>
                <w:iCs/>
                <w:color w:val="000000"/>
              </w:rPr>
              <w:t xml:space="preserve">lugar espeleológico </w:t>
            </w:r>
            <w:r w:rsidRPr="00AC460E">
              <w:rPr>
                <w:rFonts w:ascii="Arial Narrow" w:hAnsi="Arial Narrow" w:cs="DOAGNC+ArialMT"/>
                <w:color w:val="000000"/>
              </w:rPr>
              <w:t>visitado</w:t>
            </w:r>
            <w:r w:rsidRPr="00AC460E">
              <w:rPr>
                <w:rFonts w:ascii="Arial Narrow" w:hAnsi="Arial Narrow" w:cs="DOAGOE+Arial"/>
                <w:i/>
                <w:iCs/>
                <w:color w:val="000000"/>
              </w:rPr>
              <w:t xml:space="preserve">. </w:t>
            </w:r>
          </w:p>
          <w:p w14:paraId="715824A8" w14:textId="77777777" w:rsidR="004B2297" w:rsidRPr="00AC460E" w:rsidRDefault="004B2297" w:rsidP="004B2297">
            <w:pPr>
              <w:autoSpaceDE w:val="0"/>
              <w:autoSpaceDN w:val="0"/>
              <w:adjustRightInd w:val="0"/>
              <w:ind w:left="1416"/>
              <w:jc w:val="both"/>
              <w:rPr>
                <w:rFonts w:ascii="Arial Narrow" w:hAnsi="Arial Narrow" w:cs="DOAGOE+Arial"/>
                <w:i/>
                <w:iCs/>
                <w:color w:val="000000"/>
              </w:rPr>
            </w:pPr>
          </w:p>
          <w:p w14:paraId="5D832608" w14:textId="77777777" w:rsidR="004B2297" w:rsidRPr="00AC460E" w:rsidRDefault="004B2297" w:rsidP="004B2297">
            <w:pPr>
              <w:autoSpaceDE w:val="0"/>
              <w:autoSpaceDN w:val="0"/>
              <w:adjustRightInd w:val="0"/>
              <w:ind w:left="1416"/>
              <w:jc w:val="both"/>
              <w:rPr>
                <w:rFonts w:ascii="Arial Narrow" w:hAnsi="Arial Narrow" w:cs="DOAGNC+ArialMT"/>
                <w:color w:val="000000"/>
              </w:rPr>
            </w:pPr>
            <w:r w:rsidRPr="00AC460E">
              <w:rPr>
                <w:rFonts w:ascii="Arial Narrow" w:hAnsi="Arial Narrow" w:cs="DOAFJD+Arial"/>
                <w:b/>
                <w:bCs/>
                <w:color w:val="000000"/>
              </w:rPr>
              <w:t xml:space="preserve">ii). Proveedor de servicios de espeleoturismo: </w:t>
            </w:r>
            <w:r w:rsidRPr="00AC460E">
              <w:rPr>
                <w:rFonts w:ascii="Arial Narrow" w:hAnsi="Arial Narrow" w:cs="DOAGNC+ArialMT"/>
                <w:color w:val="000000"/>
              </w:rPr>
              <w:t xml:space="preserve">Persona natural o jurídica que además de cumplir con los requisitos especiales para la prestación del servicio de guianza turística, debe acreditar certificación de idoneidad especializada en materia de garantía de la seguridad propia y del turista, así como de explotación turística sostenible y protección de aquellos ecosistemas kársticos o pseudo kársticos que sean escenario de la actividad turística. </w:t>
            </w:r>
          </w:p>
          <w:p w14:paraId="0B56FB6B" w14:textId="77777777" w:rsidR="004B2297" w:rsidRPr="00AC460E" w:rsidRDefault="004B2297" w:rsidP="004B2297">
            <w:pPr>
              <w:autoSpaceDE w:val="0"/>
              <w:autoSpaceDN w:val="0"/>
              <w:adjustRightInd w:val="0"/>
              <w:ind w:left="1416"/>
              <w:jc w:val="both"/>
              <w:rPr>
                <w:rFonts w:ascii="Arial Narrow" w:hAnsi="Arial Narrow" w:cs="DOAGNC+ArialMT"/>
                <w:color w:val="000000"/>
              </w:rPr>
            </w:pPr>
          </w:p>
          <w:p w14:paraId="22F7EAAD" w14:textId="64D51F0C" w:rsidR="004B2297" w:rsidRPr="00AC460E" w:rsidRDefault="004B2297" w:rsidP="004100DF">
            <w:pPr>
              <w:pStyle w:val="Prrafodelista"/>
              <w:numPr>
                <w:ilvl w:val="0"/>
                <w:numId w:val="28"/>
              </w:numPr>
              <w:autoSpaceDE w:val="0"/>
              <w:autoSpaceDN w:val="0"/>
              <w:adjustRightInd w:val="0"/>
              <w:ind w:left="324" w:hanging="284"/>
              <w:jc w:val="both"/>
              <w:rPr>
                <w:rFonts w:ascii="Arial Narrow" w:hAnsi="Arial Narrow" w:cs="DOAGOE+Arial"/>
                <w:i/>
                <w:iCs/>
                <w:color w:val="000000"/>
              </w:rPr>
            </w:pPr>
            <w:r w:rsidRPr="00AC460E">
              <w:rPr>
                <w:rFonts w:ascii="Arial Narrow" w:hAnsi="Arial Narrow" w:cs="DOAFJD+Arial"/>
                <w:b/>
                <w:bCs/>
                <w:color w:val="000000"/>
              </w:rPr>
              <w:t xml:space="preserve">Espeleología técnica: </w:t>
            </w:r>
            <w:r w:rsidRPr="00AC460E">
              <w:rPr>
                <w:rFonts w:ascii="Arial Narrow" w:hAnsi="Arial Narrow" w:cs="DOAGNC+ArialMT"/>
                <w:color w:val="000000"/>
              </w:rPr>
              <w:t>que comprende la manera correcta y segura de visitar un l</w:t>
            </w:r>
            <w:r w:rsidRPr="00AC460E">
              <w:rPr>
                <w:rFonts w:ascii="Arial Narrow" w:hAnsi="Arial Narrow" w:cs="DOAGOE+Arial"/>
                <w:i/>
                <w:iCs/>
                <w:color w:val="000000"/>
              </w:rPr>
              <w:t xml:space="preserve">ugar espeleológico </w:t>
            </w:r>
            <w:r w:rsidRPr="00AC460E">
              <w:rPr>
                <w:rFonts w:ascii="Arial Narrow" w:hAnsi="Arial Narrow" w:cs="DOAGNC+ArialMT"/>
                <w:color w:val="000000"/>
              </w:rPr>
              <w:t>con fines distintos al turístico</w:t>
            </w:r>
            <w:r w:rsidRPr="00AC460E">
              <w:rPr>
                <w:rFonts w:ascii="Arial Narrow" w:hAnsi="Arial Narrow" w:cs="DOAGOE+Arial"/>
                <w:i/>
                <w:iCs/>
                <w:color w:val="000000"/>
              </w:rPr>
              <w:t xml:space="preserve">, </w:t>
            </w:r>
            <w:r w:rsidRPr="00AC460E">
              <w:rPr>
                <w:rFonts w:ascii="Arial Narrow" w:hAnsi="Arial Narrow" w:cs="DOAGNC+ArialMT"/>
                <w:color w:val="000000"/>
              </w:rPr>
              <w:t xml:space="preserve">incluidas las actividades de rescate o capacitaciones en rescate en </w:t>
            </w:r>
            <w:r w:rsidRPr="00AC460E">
              <w:rPr>
                <w:rFonts w:ascii="Arial Narrow" w:hAnsi="Arial Narrow" w:cs="DOAGOE+Arial"/>
                <w:i/>
                <w:iCs/>
                <w:color w:val="000000"/>
              </w:rPr>
              <w:t>lugares espeleológicos</w:t>
            </w:r>
            <w:r w:rsidRPr="00AC460E">
              <w:rPr>
                <w:rFonts w:ascii="Arial Narrow" w:hAnsi="Arial Narrow" w:cs="DOAGNC+ArialMT"/>
                <w:color w:val="000000"/>
              </w:rPr>
              <w:t xml:space="preserve">, conocidas como </w:t>
            </w:r>
            <w:r w:rsidRPr="00AC460E">
              <w:rPr>
                <w:rFonts w:ascii="Arial Narrow" w:hAnsi="Arial Narrow" w:cs="DOAGOE+Arial"/>
                <w:i/>
                <w:iCs/>
                <w:color w:val="000000"/>
              </w:rPr>
              <w:t xml:space="preserve">espeleosocorro. </w:t>
            </w:r>
          </w:p>
          <w:p w14:paraId="1BF2A82C" w14:textId="77777777" w:rsidR="004B2297" w:rsidRPr="00AC460E" w:rsidRDefault="004B2297" w:rsidP="004B2297">
            <w:pPr>
              <w:pStyle w:val="Prrafodelista"/>
              <w:autoSpaceDE w:val="0"/>
              <w:autoSpaceDN w:val="0"/>
              <w:adjustRightInd w:val="0"/>
              <w:ind w:left="1068"/>
              <w:jc w:val="both"/>
              <w:rPr>
                <w:rFonts w:ascii="Arial Narrow" w:hAnsi="Arial Narrow" w:cs="DOAGOE+Arial"/>
                <w:i/>
                <w:iCs/>
                <w:color w:val="000000"/>
              </w:rPr>
            </w:pPr>
          </w:p>
          <w:p w14:paraId="472A51BD" w14:textId="77777777" w:rsidR="004B2297" w:rsidRPr="00AC460E" w:rsidRDefault="004B2297" w:rsidP="004100DF">
            <w:pPr>
              <w:pStyle w:val="Prrafodelista"/>
              <w:numPr>
                <w:ilvl w:val="0"/>
                <w:numId w:val="28"/>
              </w:numPr>
              <w:autoSpaceDE w:val="0"/>
              <w:autoSpaceDN w:val="0"/>
              <w:adjustRightInd w:val="0"/>
              <w:ind w:left="324" w:hanging="324"/>
              <w:jc w:val="both"/>
              <w:rPr>
                <w:rFonts w:ascii="Arial Narrow" w:hAnsi="Arial Narrow" w:cs="DOAGNC+ArialMT"/>
                <w:color w:val="000000"/>
              </w:rPr>
            </w:pPr>
            <w:r w:rsidRPr="00AC460E">
              <w:rPr>
                <w:rFonts w:ascii="Arial Narrow" w:hAnsi="Arial Narrow" w:cs="DOAFJD+Arial"/>
                <w:b/>
                <w:bCs/>
                <w:color w:val="000000"/>
              </w:rPr>
              <w:t xml:space="preserve">Espeleología académica y científica: </w:t>
            </w:r>
            <w:r w:rsidRPr="00AC460E">
              <w:rPr>
                <w:rFonts w:ascii="Arial Narrow" w:hAnsi="Arial Narrow" w:cs="DOAGNC+ArialMT"/>
                <w:color w:val="000000"/>
              </w:rPr>
              <w:t xml:space="preserve">que consiste en la actividad investigativa y divulgativa de la espeleología, realizada </w:t>
            </w:r>
            <w:r w:rsidRPr="00AC460E">
              <w:rPr>
                <w:rFonts w:ascii="Arial Narrow" w:hAnsi="Arial Narrow" w:cs="DOAGNC+ArialMT"/>
                <w:color w:val="000000"/>
              </w:rPr>
              <w:lastRenderedPageBreak/>
              <w:t xml:space="preserve">tanto dentro como fuera de los lugares espeleológicos. </w:t>
            </w:r>
          </w:p>
          <w:p w14:paraId="3D8E8A84" w14:textId="77777777" w:rsidR="004B2297" w:rsidRPr="00AC460E" w:rsidRDefault="004B2297" w:rsidP="004B2297">
            <w:pPr>
              <w:pStyle w:val="Prrafodelista"/>
              <w:autoSpaceDE w:val="0"/>
              <w:autoSpaceDN w:val="0"/>
              <w:adjustRightInd w:val="0"/>
              <w:ind w:left="360"/>
              <w:jc w:val="both"/>
              <w:rPr>
                <w:rFonts w:ascii="Arial Narrow" w:hAnsi="Arial Narrow" w:cs="DOAGNC+ArialMT"/>
                <w:color w:val="000000"/>
              </w:rPr>
            </w:pPr>
          </w:p>
          <w:p w14:paraId="2064AF0A"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Caverna: </w:t>
            </w:r>
            <w:r w:rsidRPr="00AC460E">
              <w:rPr>
                <w:rFonts w:ascii="Arial Narrow" w:hAnsi="Arial Narrow" w:cs="DOAGNC+ArialMT"/>
                <w:color w:val="000000"/>
              </w:rPr>
              <w:t xml:space="preserve">Cavidad subterránea de origen natural con un desarrollo espacial total superior a 1 kilómetro y menor a los 10 kilómetros. </w:t>
            </w:r>
          </w:p>
          <w:p w14:paraId="519BD83E" w14:textId="77777777" w:rsidR="004B2297" w:rsidRPr="00AC460E" w:rsidRDefault="004B2297" w:rsidP="004B2297">
            <w:pPr>
              <w:autoSpaceDE w:val="0"/>
              <w:autoSpaceDN w:val="0"/>
              <w:adjustRightInd w:val="0"/>
              <w:jc w:val="both"/>
              <w:rPr>
                <w:rFonts w:ascii="Arial Narrow" w:hAnsi="Arial Narrow" w:cs="DOAGNC+ArialMT"/>
                <w:color w:val="000000"/>
              </w:rPr>
            </w:pPr>
          </w:p>
          <w:p w14:paraId="62C3928C"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Cavidad subterránea de origen natural: </w:t>
            </w:r>
            <w:r w:rsidRPr="00AC460E">
              <w:rPr>
                <w:rFonts w:ascii="Arial Narrow" w:hAnsi="Arial Narrow" w:cs="DOAGNC+ArialMT"/>
                <w:color w:val="000000"/>
              </w:rPr>
              <w:t xml:space="preserve">Oquedades desarrolladas en el subsuelo causadas por erosión química o física de corrientes de agua o hielo, canales de lava, o por una combinación de varios de estos factores. Incluyen los sistemas kársticos y pseudo kársticos. Dentro de las cavidades subterráneas se encuentran espacios denominados como abrigo rocoso, cueva, caverna y gran caverna, los cuales se diferencian por su tamaño. En el más común de los casos, las cavidades subterráneas de origen natural se forman mediante procesos de karstificación. </w:t>
            </w:r>
          </w:p>
          <w:p w14:paraId="03D9DE67" w14:textId="77777777" w:rsidR="004B2297" w:rsidRPr="00AC460E" w:rsidRDefault="004B2297" w:rsidP="004B2297">
            <w:pPr>
              <w:autoSpaceDE w:val="0"/>
              <w:autoSpaceDN w:val="0"/>
              <w:adjustRightInd w:val="0"/>
              <w:jc w:val="both"/>
              <w:rPr>
                <w:rFonts w:ascii="Arial Narrow" w:hAnsi="Arial Narrow" w:cs="DOAGNC+ArialMT"/>
                <w:color w:val="000000"/>
              </w:rPr>
            </w:pPr>
          </w:p>
          <w:p w14:paraId="5835CB37"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Cueva: </w:t>
            </w:r>
            <w:r w:rsidRPr="00AC460E">
              <w:rPr>
                <w:rFonts w:ascii="Arial Narrow" w:hAnsi="Arial Narrow" w:cs="DOAGNC+ArialMT"/>
                <w:color w:val="000000"/>
              </w:rPr>
              <w:t xml:space="preserve">Cavidad subterránea de origen natural con un desarrollo espacial total de máximo 1 kilómetro. </w:t>
            </w:r>
          </w:p>
          <w:p w14:paraId="22C1E6DB" w14:textId="77777777" w:rsidR="004B2297" w:rsidRPr="00AC460E" w:rsidRDefault="004B2297" w:rsidP="004B2297">
            <w:pPr>
              <w:autoSpaceDE w:val="0"/>
              <w:autoSpaceDN w:val="0"/>
              <w:adjustRightInd w:val="0"/>
              <w:jc w:val="both"/>
              <w:rPr>
                <w:rFonts w:ascii="Arial Narrow" w:hAnsi="Arial Narrow" w:cs="DOAGNC+ArialMT"/>
                <w:color w:val="000000"/>
              </w:rPr>
            </w:pPr>
          </w:p>
          <w:p w14:paraId="03C22C4A"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Dolina. </w:t>
            </w:r>
            <w:r w:rsidRPr="00AC460E">
              <w:rPr>
                <w:rFonts w:ascii="Arial Narrow" w:hAnsi="Arial Narrow" w:cs="DOAGNC+ArialMT"/>
                <w:color w:val="000000"/>
              </w:rPr>
              <w:t xml:space="preserve">Depresión cerrada de un par de metros hasta más de 100 metros de diámetro y forma aproximadamente circular u ovalada frecuente en paisajes kársticos donde la roca más profunda se disuelve o se erosiona generando una oquedad y la roca de la superficie que está sobre la oquedad se debilita y colapsa generando un gran hoyo. </w:t>
            </w:r>
          </w:p>
          <w:p w14:paraId="4B29C65C" w14:textId="77777777" w:rsidR="004B2297" w:rsidRPr="00AC460E" w:rsidRDefault="004B2297" w:rsidP="004B2297">
            <w:pPr>
              <w:autoSpaceDE w:val="0"/>
              <w:autoSpaceDN w:val="0"/>
              <w:adjustRightInd w:val="0"/>
              <w:jc w:val="both"/>
              <w:rPr>
                <w:rFonts w:ascii="Arial Narrow" w:hAnsi="Arial Narrow" w:cs="DOAGNC+ArialMT"/>
                <w:color w:val="000000"/>
              </w:rPr>
            </w:pPr>
          </w:p>
          <w:p w14:paraId="1CAB8919"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Ecosistema kárstico o pseudo kárstico: </w:t>
            </w:r>
            <w:r w:rsidRPr="00AC460E">
              <w:rPr>
                <w:rFonts w:ascii="Arial Narrow" w:hAnsi="Arial Narrow" w:cs="DOAGNC+ArialMT"/>
                <w:color w:val="000000"/>
              </w:rPr>
              <w:t xml:space="preserve">Es el ecosistema asociado, bien sea a sistemas kársticos o pseudo kársticos, en el que existen elementos tanto bióticos como abióticos interdependientes entre sí e indisociables. </w:t>
            </w:r>
          </w:p>
          <w:p w14:paraId="7BB7371B" w14:textId="77777777" w:rsidR="004B2297" w:rsidRPr="00AC460E" w:rsidRDefault="004B2297" w:rsidP="004B2297">
            <w:pPr>
              <w:autoSpaceDE w:val="0"/>
              <w:autoSpaceDN w:val="0"/>
              <w:adjustRightInd w:val="0"/>
              <w:jc w:val="both"/>
              <w:rPr>
                <w:rFonts w:ascii="Arial Narrow" w:hAnsi="Arial Narrow" w:cs="DOAGNC+ArialMT"/>
                <w:color w:val="000000"/>
              </w:rPr>
            </w:pPr>
          </w:p>
          <w:p w14:paraId="3EC9FB66"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Espeleología: </w:t>
            </w:r>
            <w:r w:rsidRPr="00AC460E">
              <w:rPr>
                <w:rFonts w:ascii="Arial Narrow" w:hAnsi="Arial Narrow" w:cs="DOAGNC+ArialMT"/>
                <w:color w:val="000000"/>
              </w:rPr>
              <w:t xml:space="preserve">Etimológicamente procede de dos vocablos griegos, </w:t>
            </w:r>
            <w:r w:rsidRPr="00AC460E">
              <w:rPr>
                <w:rFonts w:ascii="Arial Narrow" w:hAnsi="Arial Narrow" w:cs="DOAGOE+Arial"/>
                <w:i/>
                <w:iCs/>
                <w:color w:val="000000"/>
              </w:rPr>
              <w:t xml:space="preserve">Spelaion </w:t>
            </w:r>
            <w:r w:rsidRPr="00AC460E">
              <w:rPr>
                <w:rFonts w:ascii="Arial Narrow" w:hAnsi="Arial Narrow" w:cs="DOAGNC+ArialMT"/>
                <w:color w:val="000000"/>
              </w:rPr>
              <w:t xml:space="preserve">(cueva) y </w:t>
            </w:r>
            <w:r w:rsidRPr="00AC460E">
              <w:rPr>
                <w:rFonts w:ascii="Arial Narrow" w:hAnsi="Arial Narrow" w:cs="DOAGOE+Arial"/>
                <w:i/>
                <w:iCs/>
                <w:color w:val="000000"/>
              </w:rPr>
              <w:t xml:space="preserve">Logos </w:t>
            </w:r>
            <w:r w:rsidRPr="00AC460E">
              <w:rPr>
                <w:rFonts w:ascii="Arial Narrow" w:hAnsi="Arial Narrow" w:cs="DOAGNC+ArialMT"/>
                <w:color w:val="000000"/>
              </w:rPr>
              <w:t xml:space="preserve">(estudio, tratado), que juntas significan </w:t>
            </w:r>
            <w:r w:rsidRPr="00AC460E">
              <w:rPr>
                <w:rFonts w:ascii="Arial Narrow" w:hAnsi="Arial Narrow" w:cs="DOAGOE+Arial"/>
                <w:i/>
                <w:iCs/>
                <w:color w:val="000000"/>
              </w:rPr>
              <w:lastRenderedPageBreak/>
              <w:t>Ciencia de las Cavidades</w:t>
            </w:r>
            <w:r w:rsidRPr="00AC460E">
              <w:rPr>
                <w:rFonts w:ascii="Arial Narrow" w:hAnsi="Arial Narrow" w:cs="DOAGNC+ArialMT"/>
                <w:color w:val="000000"/>
              </w:rPr>
              <w:t xml:space="preserve">. Hoy en día su significado se ha expandido enormemente y comprende también cualquier acción voluntariamente llevada a cabo por el ser humano en el interior o el exterior de cavidades subterráneas de origen natural. </w:t>
            </w:r>
          </w:p>
          <w:p w14:paraId="65BE43CE" w14:textId="77777777" w:rsidR="004B2297" w:rsidRPr="00AC460E" w:rsidRDefault="004B2297" w:rsidP="004B2297">
            <w:pPr>
              <w:autoSpaceDE w:val="0"/>
              <w:autoSpaceDN w:val="0"/>
              <w:adjustRightInd w:val="0"/>
              <w:jc w:val="both"/>
              <w:rPr>
                <w:rFonts w:ascii="Arial Narrow" w:hAnsi="Arial Narrow" w:cs="DOAGNC+ArialMT"/>
                <w:color w:val="000000"/>
              </w:rPr>
            </w:pPr>
          </w:p>
          <w:p w14:paraId="4F3C282D"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Gran caverna: </w:t>
            </w:r>
            <w:r w:rsidRPr="00AC460E">
              <w:rPr>
                <w:rFonts w:ascii="Arial Narrow" w:hAnsi="Arial Narrow" w:cs="DOAGNC+ArialMT"/>
                <w:color w:val="000000"/>
              </w:rPr>
              <w:t xml:space="preserve">Cavidad subterránea de origen natural con un desarrollo espacial total superior a los 10 kilómetros. </w:t>
            </w:r>
          </w:p>
          <w:p w14:paraId="51DE273B" w14:textId="77777777" w:rsidR="004B2297" w:rsidRPr="00AC460E" w:rsidRDefault="004B2297" w:rsidP="004B2297">
            <w:pPr>
              <w:autoSpaceDE w:val="0"/>
              <w:autoSpaceDN w:val="0"/>
              <w:adjustRightInd w:val="0"/>
              <w:jc w:val="both"/>
              <w:rPr>
                <w:rFonts w:ascii="Arial Narrow" w:hAnsi="Arial Narrow" w:cs="DOAGNC+ArialMT"/>
                <w:color w:val="000000"/>
              </w:rPr>
            </w:pPr>
          </w:p>
          <w:p w14:paraId="5293D6F4"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Karstificación: </w:t>
            </w:r>
            <w:r w:rsidRPr="00AC460E">
              <w:rPr>
                <w:rFonts w:ascii="Arial Narrow" w:hAnsi="Arial Narrow" w:cs="DOAGNC+ArialMT"/>
                <w:sz w:val="22"/>
                <w:szCs w:val="22"/>
              </w:rPr>
              <w:t xml:space="preserve">Procesos de formación de sistemas kársticos, que consisten en la disolución y/o precipitación de rocas carbonatadas (calizas, dolomitas, mármoles, etc.) o evaporíticas (sulfatos, yesos, cloruros, etc.), por efecto de la acción del agua ligeramente ácida. Estas rocas presentan una baja solubilidad relativa por lo que el proceso de karstificación es lento, pero tienen una gran resistencia y por ello formaciones tales como simas y cavernas pueden alcanzar grandes dimensiones, tanto en extensión como en profundidad. El resultado de estos procesos, se denomina </w:t>
            </w:r>
            <w:r w:rsidRPr="00AC460E">
              <w:rPr>
                <w:rFonts w:ascii="Arial Narrow" w:hAnsi="Arial Narrow" w:cs="DOAGOE+Arial"/>
                <w:i/>
                <w:iCs/>
                <w:sz w:val="22"/>
                <w:szCs w:val="22"/>
              </w:rPr>
              <w:t>morfología kárstica</w:t>
            </w:r>
            <w:r w:rsidRPr="00AC460E">
              <w:rPr>
                <w:rFonts w:ascii="Arial Narrow" w:hAnsi="Arial Narrow" w:cs="DOAGNC+ArialMT"/>
                <w:sz w:val="22"/>
                <w:szCs w:val="22"/>
              </w:rPr>
              <w:t xml:space="preserve">. </w:t>
            </w:r>
          </w:p>
          <w:p w14:paraId="0CAA244A" w14:textId="77777777" w:rsidR="004B2297" w:rsidRPr="00AC460E" w:rsidRDefault="004B2297" w:rsidP="004B2297">
            <w:pPr>
              <w:pStyle w:val="Default"/>
              <w:jc w:val="both"/>
              <w:rPr>
                <w:rFonts w:ascii="Arial Narrow" w:hAnsi="Arial Narrow" w:cs="DOAGNC+ArialMT"/>
                <w:sz w:val="22"/>
                <w:szCs w:val="22"/>
              </w:rPr>
            </w:pPr>
          </w:p>
          <w:p w14:paraId="5B7817DB" w14:textId="77777777" w:rsidR="006B5087" w:rsidRDefault="006B5087" w:rsidP="004B2297">
            <w:pPr>
              <w:pStyle w:val="Default"/>
              <w:jc w:val="both"/>
              <w:rPr>
                <w:rFonts w:ascii="Arial Narrow" w:hAnsi="Arial Narrow" w:cs="DOAFJD+Arial"/>
                <w:b/>
                <w:bCs/>
                <w:sz w:val="22"/>
                <w:szCs w:val="22"/>
              </w:rPr>
            </w:pPr>
          </w:p>
          <w:p w14:paraId="4F3C9B52" w14:textId="399670F4"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Lapiaz: </w:t>
            </w:r>
            <w:r w:rsidRPr="00AC460E">
              <w:rPr>
                <w:rFonts w:ascii="Arial Narrow" w:hAnsi="Arial Narrow" w:cs="DOAGNC+ArialMT"/>
                <w:sz w:val="22"/>
                <w:szCs w:val="22"/>
              </w:rPr>
              <w:t xml:space="preserve">También llamado </w:t>
            </w:r>
            <w:r w:rsidRPr="00AC460E">
              <w:rPr>
                <w:rFonts w:ascii="Arial Narrow" w:hAnsi="Arial Narrow" w:cs="DOAGOE+Arial"/>
                <w:i/>
                <w:iCs/>
                <w:sz w:val="22"/>
                <w:szCs w:val="22"/>
              </w:rPr>
              <w:t>lenar</w:t>
            </w:r>
            <w:r w:rsidRPr="00AC460E">
              <w:rPr>
                <w:rFonts w:ascii="Arial Narrow" w:hAnsi="Arial Narrow" w:cs="DOAGNC+ArialMT"/>
                <w:sz w:val="22"/>
                <w:szCs w:val="22"/>
              </w:rPr>
              <w:t xml:space="preserve">, es posiblemente la forma inicial más sencilla de karst embrionario que puede degenerar, posteriormente en dolinas. Se presentan, generalmente, como un conjunto de pequeñas acanaladuras o surcos estrechos (desde centímetros </w:t>
            </w:r>
            <w:r w:rsidRPr="00AC460E">
              <w:rPr>
                <w:rFonts w:ascii="Arial Narrow" w:hAnsi="Arial Narrow" w:cs="DOAHED+Arial"/>
                <w:sz w:val="22"/>
                <w:szCs w:val="22"/>
              </w:rPr>
              <w:t xml:space="preserve">– </w:t>
            </w:r>
            <w:r w:rsidRPr="00AC460E">
              <w:rPr>
                <w:rFonts w:ascii="Arial Narrow" w:hAnsi="Arial Narrow" w:cs="DOAGOE+Arial"/>
                <w:i/>
                <w:iCs/>
                <w:sz w:val="22"/>
                <w:szCs w:val="22"/>
              </w:rPr>
              <w:t xml:space="preserve">microlapiaz </w:t>
            </w:r>
            <w:r w:rsidRPr="00AC460E">
              <w:rPr>
                <w:rFonts w:ascii="Arial Narrow" w:hAnsi="Arial Narrow" w:cs="DOAHED+Arial"/>
                <w:sz w:val="22"/>
                <w:szCs w:val="22"/>
              </w:rPr>
              <w:t xml:space="preserve">– </w:t>
            </w:r>
            <w:r w:rsidRPr="00AC460E">
              <w:rPr>
                <w:rFonts w:ascii="Arial Narrow" w:hAnsi="Arial Narrow" w:cs="DOAGNC+ArialMT"/>
                <w:sz w:val="22"/>
                <w:szCs w:val="22"/>
              </w:rPr>
              <w:t xml:space="preserve">hasta 1 metro </w:t>
            </w:r>
            <w:r w:rsidRPr="00AC460E">
              <w:rPr>
                <w:rFonts w:ascii="Arial Narrow" w:hAnsi="Arial Narrow" w:cs="DOAHED+Arial"/>
                <w:sz w:val="22"/>
                <w:szCs w:val="22"/>
              </w:rPr>
              <w:t xml:space="preserve">– </w:t>
            </w:r>
            <w:r w:rsidRPr="00AC460E">
              <w:rPr>
                <w:rFonts w:ascii="Arial Narrow" w:hAnsi="Arial Narrow" w:cs="DOAGOE+Arial"/>
                <w:i/>
                <w:iCs/>
                <w:sz w:val="22"/>
                <w:szCs w:val="22"/>
              </w:rPr>
              <w:t xml:space="preserve">megalapiaz </w:t>
            </w:r>
            <w:r w:rsidRPr="00AC460E">
              <w:rPr>
                <w:rFonts w:ascii="Arial Narrow" w:hAnsi="Arial Narrow" w:cs="DOAHED+Arial"/>
                <w:sz w:val="22"/>
                <w:szCs w:val="22"/>
              </w:rPr>
              <w:t>–</w:t>
            </w:r>
            <w:r w:rsidRPr="00AC460E">
              <w:rPr>
                <w:rFonts w:ascii="Arial Narrow" w:hAnsi="Arial Narrow" w:cs="DOAGNC+ArialMT"/>
                <w:sz w:val="22"/>
                <w:szCs w:val="22"/>
              </w:rPr>
              <w:t>) separadas por crestas, a menudo agudas; o bien por orificios tubulares, "</w:t>
            </w:r>
            <w:r w:rsidRPr="00AC460E">
              <w:rPr>
                <w:rFonts w:ascii="Arial Narrow" w:hAnsi="Arial Narrow" w:cs="DOAGOE+Arial"/>
                <w:i/>
                <w:iCs/>
                <w:sz w:val="22"/>
                <w:szCs w:val="22"/>
              </w:rPr>
              <w:t>nidos de abejas</w:t>
            </w:r>
            <w:r w:rsidRPr="00AC460E">
              <w:rPr>
                <w:rFonts w:ascii="Arial Narrow" w:hAnsi="Arial Narrow" w:cs="DOAGNC+ArialMT"/>
                <w:sz w:val="22"/>
                <w:szCs w:val="22"/>
              </w:rPr>
              <w:t xml:space="preserve">" etc. Aparecen normalmente en superficies más o menos inclinadas y ausentes de vegetación. </w:t>
            </w:r>
          </w:p>
          <w:p w14:paraId="631F8A01" w14:textId="77777777" w:rsidR="004B2297" w:rsidRPr="00AC460E" w:rsidRDefault="004B2297" w:rsidP="004B2297">
            <w:pPr>
              <w:pStyle w:val="Default"/>
              <w:jc w:val="both"/>
              <w:rPr>
                <w:rFonts w:ascii="Arial Narrow" w:hAnsi="Arial Narrow" w:cs="DOAGNC+ArialMT"/>
                <w:sz w:val="22"/>
                <w:szCs w:val="22"/>
              </w:rPr>
            </w:pPr>
          </w:p>
          <w:p w14:paraId="4BFE33CF"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Lugar espeleológico: </w:t>
            </w:r>
            <w:r w:rsidRPr="00AC460E">
              <w:rPr>
                <w:rFonts w:ascii="Arial Narrow" w:hAnsi="Arial Narrow" w:cs="DOAGNC+ArialMT"/>
                <w:sz w:val="22"/>
                <w:szCs w:val="22"/>
              </w:rPr>
              <w:t xml:space="preserve">Lugares donde puede tener lugar la espeleología, tales como: </w:t>
            </w:r>
          </w:p>
          <w:p w14:paraId="7216782B" w14:textId="77777777" w:rsidR="004B2297" w:rsidRPr="00AC460E" w:rsidRDefault="004B2297" w:rsidP="004B2297">
            <w:pPr>
              <w:pStyle w:val="Default"/>
              <w:jc w:val="both"/>
              <w:rPr>
                <w:rFonts w:ascii="Arial Narrow" w:hAnsi="Arial Narrow" w:cs="DOAGNC+ArialMT"/>
                <w:sz w:val="22"/>
                <w:szCs w:val="22"/>
              </w:rPr>
            </w:pPr>
          </w:p>
          <w:p w14:paraId="630D0002"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a) </w:t>
            </w:r>
            <w:r w:rsidRPr="00AC460E">
              <w:rPr>
                <w:rFonts w:ascii="Arial Narrow" w:hAnsi="Arial Narrow" w:cs="DOAGOE+Arial"/>
                <w:i/>
                <w:iCs/>
                <w:sz w:val="22"/>
                <w:szCs w:val="22"/>
              </w:rPr>
              <w:t xml:space="preserve">Cavidades subterráneas de origen natural </w:t>
            </w:r>
            <w:r w:rsidRPr="00AC460E">
              <w:rPr>
                <w:rFonts w:ascii="Arial Narrow" w:hAnsi="Arial Narrow" w:cs="DOAGNC+ArialMT"/>
                <w:sz w:val="22"/>
                <w:szCs w:val="22"/>
              </w:rPr>
              <w:t xml:space="preserve">de tamaño suficiente para que ingrese una o más </w:t>
            </w:r>
            <w:r w:rsidRPr="00AC460E">
              <w:rPr>
                <w:rFonts w:ascii="Arial Narrow" w:hAnsi="Arial Narrow" w:cs="DOAGNC+ArialMT"/>
                <w:sz w:val="22"/>
                <w:szCs w:val="22"/>
              </w:rPr>
              <w:lastRenderedPageBreak/>
              <w:t xml:space="preserve">personas que pueden o no estar conectadas con el exterior, </w:t>
            </w:r>
          </w:p>
          <w:p w14:paraId="04C62645"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b) </w:t>
            </w:r>
            <w:r w:rsidRPr="00AC460E">
              <w:rPr>
                <w:rFonts w:ascii="Arial Narrow" w:hAnsi="Arial Narrow" w:cs="DOAGNC+ArialMT"/>
                <w:sz w:val="22"/>
                <w:szCs w:val="22"/>
              </w:rPr>
              <w:t xml:space="preserve">Geoformas externas generadas por la disolución y/o colapso de rocas (dolinas, poljés, lapiaces, sumideros, surgencias) durante procesos de karstificación, </w:t>
            </w:r>
          </w:p>
          <w:p w14:paraId="40B6DADD"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c) </w:t>
            </w:r>
            <w:r w:rsidRPr="00AC460E">
              <w:rPr>
                <w:rFonts w:ascii="Arial Narrow" w:hAnsi="Arial Narrow" w:cs="DOAGOE+Arial"/>
                <w:i/>
                <w:iCs/>
                <w:sz w:val="22"/>
                <w:szCs w:val="22"/>
              </w:rPr>
              <w:t xml:space="preserve">Cavidades subterráneas de origen natural </w:t>
            </w:r>
            <w:r w:rsidRPr="00AC460E">
              <w:rPr>
                <w:rFonts w:ascii="Arial Narrow" w:hAnsi="Arial Narrow" w:cs="DOAGNC+ArialMT"/>
                <w:sz w:val="22"/>
                <w:szCs w:val="22"/>
              </w:rPr>
              <w:t xml:space="preserve">en la roca no calcárea formadas por procesos geológicos estructurales de alteración o disolución de minerales que componen las rocas, y </w:t>
            </w:r>
          </w:p>
          <w:p w14:paraId="41F73A29"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d) </w:t>
            </w:r>
            <w:r w:rsidRPr="00AC460E">
              <w:rPr>
                <w:rFonts w:ascii="Arial Narrow" w:hAnsi="Arial Narrow" w:cs="DOAGOE+Arial"/>
                <w:i/>
                <w:iCs/>
                <w:sz w:val="22"/>
                <w:szCs w:val="22"/>
              </w:rPr>
              <w:t xml:space="preserve">Cavidades subterráneas de origen natural </w:t>
            </w:r>
            <w:r w:rsidRPr="00AC460E">
              <w:rPr>
                <w:rFonts w:ascii="Arial Narrow" w:hAnsi="Arial Narrow" w:cs="DOAGNC+ArialMT"/>
                <w:sz w:val="22"/>
                <w:szCs w:val="22"/>
              </w:rPr>
              <w:t xml:space="preserve">con la presencia de </w:t>
            </w:r>
            <w:r w:rsidRPr="00AC460E">
              <w:rPr>
                <w:rFonts w:ascii="Arial Narrow" w:hAnsi="Arial Narrow" w:cs="DOAGOE+Arial"/>
                <w:i/>
                <w:iCs/>
                <w:sz w:val="22"/>
                <w:szCs w:val="22"/>
              </w:rPr>
              <w:t>biodiversidad cavernícola</w:t>
            </w:r>
            <w:r w:rsidRPr="00AC460E">
              <w:rPr>
                <w:rFonts w:ascii="Arial Narrow" w:hAnsi="Arial Narrow" w:cs="DOAGNC+ArialMT"/>
                <w:sz w:val="22"/>
                <w:szCs w:val="22"/>
              </w:rPr>
              <w:t xml:space="preserve">. </w:t>
            </w:r>
          </w:p>
          <w:p w14:paraId="447F039F" w14:textId="77777777" w:rsidR="004B2297" w:rsidRPr="00AC460E" w:rsidRDefault="004B2297" w:rsidP="004B2297">
            <w:pPr>
              <w:pStyle w:val="Default"/>
              <w:ind w:left="708"/>
              <w:jc w:val="both"/>
              <w:rPr>
                <w:rFonts w:ascii="Arial Narrow" w:hAnsi="Arial Narrow" w:cs="DOAGNC+ArialMT"/>
                <w:sz w:val="22"/>
                <w:szCs w:val="22"/>
              </w:rPr>
            </w:pPr>
          </w:p>
          <w:p w14:paraId="57BAC49A"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Material espeleológico: </w:t>
            </w:r>
            <w:r w:rsidRPr="00AC460E">
              <w:rPr>
                <w:rFonts w:ascii="Arial Narrow" w:hAnsi="Arial Narrow" w:cs="DOAGNC+ArialMT"/>
                <w:sz w:val="22"/>
                <w:szCs w:val="22"/>
              </w:rPr>
              <w:t xml:space="preserve">Objetos o animales que se encuentran en lugares espeleológicos y están entendidos como: </w:t>
            </w:r>
          </w:p>
          <w:p w14:paraId="3315199E" w14:textId="77777777" w:rsidR="004B2297" w:rsidRPr="00AC460E" w:rsidRDefault="004B2297" w:rsidP="004B2297">
            <w:pPr>
              <w:pStyle w:val="Default"/>
              <w:jc w:val="both"/>
              <w:rPr>
                <w:rFonts w:ascii="Arial Narrow" w:hAnsi="Arial Narrow" w:cs="DOAGNC+ArialMT"/>
                <w:sz w:val="22"/>
                <w:szCs w:val="22"/>
              </w:rPr>
            </w:pPr>
          </w:p>
          <w:p w14:paraId="4B849BCA" w14:textId="77777777" w:rsidR="004B2297" w:rsidRPr="00AC460E" w:rsidRDefault="004B2297" w:rsidP="006B5087">
            <w:pPr>
              <w:pStyle w:val="Default"/>
              <w:numPr>
                <w:ilvl w:val="0"/>
                <w:numId w:val="27"/>
              </w:numPr>
              <w:jc w:val="both"/>
              <w:rPr>
                <w:rFonts w:ascii="Arial Narrow" w:hAnsi="Arial Narrow" w:cs="DOAGNC+ArialMT"/>
                <w:sz w:val="22"/>
                <w:szCs w:val="22"/>
              </w:rPr>
            </w:pPr>
            <w:r w:rsidRPr="00AC460E">
              <w:rPr>
                <w:rFonts w:ascii="Arial Narrow" w:hAnsi="Arial Narrow" w:cs="DOAFJD+Arial"/>
                <w:b/>
                <w:bCs/>
                <w:sz w:val="22"/>
                <w:szCs w:val="22"/>
              </w:rPr>
              <w:t xml:space="preserve">Espeleotemas o espeleolitos: </w:t>
            </w:r>
            <w:r w:rsidRPr="00AC460E">
              <w:rPr>
                <w:rFonts w:ascii="Arial Narrow" w:hAnsi="Arial Narrow" w:cs="DOAGNC+ArialMT"/>
                <w:sz w:val="22"/>
                <w:szCs w:val="22"/>
              </w:rPr>
              <w:t xml:space="preserve">Conjunto de las formaciones y depósitos propios de la entrada o del interior de las cavidades subterráneas, generadas por precipitación de distintos compuestos químicos, generalmente carbonato de calcio. Por ejemplo: estalactitas, estalagmitas, precipitados calcáreos, etc. </w:t>
            </w:r>
          </w:p>
          <w:p w14:paraId="3959629C" w14:textId="77777777" w:rsidR="004B2297" w:rsidRPr="00AC460E" w:rsidRDefault="004B2297" w:rsidP="006B5087">
            <w:pPr>
              <w:pStyle w:val="Default"/>
              <w:numPr>
                <w:ilvl w:val="0"/>
                <w:numId w:val="27"/>
              </w:numPr>
              <w:jc w:val="both"/>
              <w:rPr>
                <w:rFonts w:ascii="Arial Narrow" w:hAnsi="Arial Narrow" w:cs="DOAGNC+ArialMT"/>
                <w:sz w:val="22"/>
                <w:szCs w:val="22"/>
              </w:rPr>
            </w:pPr>
            <w:r w:rsidRPr="00AC460E">
              <w:rPr>
                <w:rFonts w:ascii="Arial Narrow" w:hAnsi="Arial Narrow" w:cs="DOAFJD+Arial"/>
                <w:b/>
                <w:bCs/>
                <w:sz w:val="22"/>
                <w:szCs w:val="22"/>
              </w:rPr>
              <w:t xml:space="preserve">Fósiles: </w:t>
            </w:r>
            <w:r w:rsidRPr="00AC460E">
              <w:rPr>
                <w:rFonts w:ascii="Arial Narrow" w:hAnsi="Arial Narrow" w:cs="DOAGNC+ArialMT"/>
                <w:sz w:val="22"/>
                <w:szCs w:val="22"/>
              </w:rPr>
              <w:t xml:space="preserve">Material paleontológico localizado en cavidades subterráneas </w:t>
            </w:r>
          </w:p>
          <w:p w14:paraId="3528C66D" w14:textId="77777777" w:rsidR="004B2297" w:rsidRPr="00AC460E" w:rsidRDefault="004B2297" w:rsidP="004B2297">
            <w:pPr>
              <w:pStyle w:val="Default"/>
              <w:ind w:left="720"/>
              <w:jc w:val="both"/>
              <w:rPr>
                <w:rFonts w:ascii="Arial Narrow" w:hAnsi="Arial Narrow" w:cs="DOAGNC+ArialMT"/>
                <w:sz w:val="22"/>
                <w:szCs w:val="22"/>
              </w:rPr>
            </w:pPr>
          </w:p>
          <w:p w14:paraId="78510F92" w14:textId="77777777" w:rsidR="004B2297" w:rsidRPr="00AC460E" w:rsidRDefault="004B2297" w:rsidP="006B5087">
            <w:pPr>
              <w:pStyle w:val="Default"/>
              <w:numPr>
                <w:ilvl w:val="0"/>
                <w:numId w:val="27"/>
              </w:numPr>
              <w:jc w:val="both"/>
              <w:rPr>
                <w:rFonts w:ascii="Arial Narrow" w:hAnsi="Arial Narrow" w:cs="DOAGNC+ArialMT"/>
                <w:sz w:val="22"/>
                <w:szCs w:val="22"/>
              </w:rPr>
            </w:pPr>
            <w:r w:rsidRPr="00AC460E">
              <w:rPr>
                <w:rFonts w:ascii="Arial Narrow" w:hAnsi="Arial Narrow" w:cs="DOAFJD+Arial"/>
                <w:b/>
                <w:bCs/>
                <w:sz w:val="22"/>
                <w:szCs w:val="22"/>
              </w:rPr>
              <w:t xml:space="preserve">Biodiversidad cavernícola: </w:t>
            </w:r>
            <w:r w:rsidRPr="00AC460E">
              <w:rPr>
                <w:rFonts w:ascii="Arial Narrow" w:hAnsi="Arial Narrow" w:cs="DOAGNC+ArialMT"/>
                <w:sz w:val="22"/>
                <w:szCs w:val="22"/>
              </w:rPr>
              <w:t xml:space="preserve">Especies que habitan las cavernas. Toda la fauna y flora; bien sean animales, hongos, plantas o microorganismos, ya sean troglobios, troglófilos o troglóxenos. </w:t>
            </w:r>
          </w:p>
          <w:p w14:paraId="58CF5B49" w14:textId="77777777" w:rsidR="004B2297" w:rsidRPr="00AC460E" w:rsidRDefault="004B2297" w:rsidP="004B2297">
            <w:pPr>
              <w:pStyle w:val="Default"/>
              <w:jc w:val="both"/>
              <w:rPr>
                <w:rFonts w:ascii="Arial Narrow" w:hAnsi="Arial Narrow" w:cs="DOAGNC+ArialMT"/>
                <w:sz w:val="22"/>
                <w:szCs w:val="22"/>
              </w:rPr>
            </w:pPr>
          </w:p>
          <w:p w14:paraId="25EDD41E" w14:textId="77777777" w:rsidR="004B2297" w:rsidRPr="00AC460E" w:rsidRDefault="004B2297" w:rsidP="006B5087">
            <w:pPr>
              <w:pStyle w:val="Default"/>
              <w:numPr>
                <w:ilvl w:val="0"/>
                <w:numId w:val="27"/>
              </w:numPr>
              <w:jc w:val="both"/>
              <w:rPr>
                <w:rFonts w:ascii="Arial Narrow" w:hAnsi="Arial Narrow" w:cs="DOAGNC+ArialMT"/>
                <w:sz w:val="22"/>
                <w:szCs w:val="22"/>
              </w:rPr>
            </w:pPr>
            <w:r w:rsidRPr="00AC460E">
              <w:rPr>
                <w:rFonts w:ascii="Arial Narrow" w:hAnsi="Arial Narrow" w:cs="DOAFJD+Arial"/>
                <w:b/>
                <w:bCs/>
                <w:sz w:val="22"/>
                <w:szCs w:val="22"/>
              </w:rPr>
              <w:t xml:space="preserve">Material de interés arqueológico: </w:t>
            </w:r>
            <w:r w:rsidRPr="00AC460E">
              <w:rPr>
                <w:rFonts w:ascii="Arial Narrow" w:hAnsi="Arial Narrow" w:cs="DOAGNC+ArialMT"/>
                <w:sz w:val="22"/>
                <w:szCs w:val="22"/>
              </w:rPr>
              <w:t xml:space="preserve">Restos humanos, de vasijas, herramientas, textiles u otros </w:t>
            </w:r>
            <w:r w:rsidRPr="00AC460E">
              <w:rPr>
                <w:rFonts w:ascii="Arial Narrow" w:hAnsi="Arial Narrow" w:cs="DOAGNC+ArialMT"/>
                <w:sz w:val="22"/>
                <w:szCs w:val="22"/>
              </w:rPr>
              <w:lastRenderedPageBreak/>
              <w:t xml:space="preserve">vestigios de culturas pasadas encontradas en las cavidades subterráneas. </w:t>
            </w:r>
          </w:p>
          <w:p w14:paraId="2FEF3926" w14:textId="77777777" w:rsidR="004B2297" w:rsidRPr="00AC460E" w:rsidRDefault="004B2297" w:rsidP="004B2297">
            <w:pPr>
              <w:pStyle w:val="Prrafodelista"/>
              <w:rPr>
                <w:rFonts w:ascii="Arial Narrow" w:hAnsi="Arial Narrow" w:cs="DOAGNC+ArialMT"/>
              </w:rPr>
            </w:pPr>
          </w:p>
          <w:p w14:paraId="07702DC4" w14:textId="77777777" w:rsidR="004B2297" w:rsidRPr="00AC460E" w:rsidRDefault="004B2297" w:rsidP="004B2297">
            <w:pPr>
              <w:pStyle w:val="Default"/>
              <w:ind w:left="720"/>
              <w:jc w:val="both"/>
              <w:rPr>
                <w:rFonts w:ascii="Arial Narrow" w:hAnsi="Arial Narrow" w:cs="DOAGNC+ArialMT"/>
                <w:sz w:val="22"/>
                <w:szCs w:val="22"/>
              </w:rPr>
            </w:pPr>
          </w:p>
          <w:p w14:paraId="75986C33"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Patrimonio Espeleológico: </w:t>
            </w:r>
            <w:r w:rsidRPr="00AC460E">
              <w:rPr>
                <w:rFonts w:ascii="Arial Narrow" w:hAnsi="Arial Narrow" w:cs="DOAGNC+ArialMT"/>
                <w:sz w:val="22"/>
                <w:szCs w:val="22"/>
              </w:rPr>
              <w:t xml:space="preserve">Conjunto de elementos y procesos asociados a los </w:t>
            </w:r>
            <w:r w:rsidRPr="00AC460E">
              <w:rPr>
                <w:rFonts w:ascii="Arial Narrow" w:hAnsi="Arial Narrow" w:cs="DOAGOE+Arial"/>
                <w:i/>
                <w:iCs/>
                <w:sz w:val="22"/>
                <w:szCs w:val="22"/>
              </w:rPr>
              <w:t xml:space="preserve">sistemas kársticos </w:t>
            </w:r>
            <w:r w:rsidRPr="00AC460E">
              <w:rPr>
                <w:rFonts w:ascii="Arial Narrow" w:hAnsi="Arial Narrow" w:cs="DOAGNC+ArialMT"/>
                <w:sz w:val="22"/>
                <w:szCs w:val="22"/>
              </w:rPr>
              <w:t xml:space="preserve">y </w:t>
            </w:r>
            <w:r w:rsidRPr="00AC460E">
              <w:rPr>
                <w:rFonts w:ascii="Arial Narrow" w:hAnsi="Arial Narrow" w:cs="DOAGOE+Arial"/>
                <w:i/>
                <w:iCs/>
                <w:sz w:val="22"/>
                <w:szCs w:val="22"/>
              </w:rPr>
              <w:t>pseudo kársticos</w:t>
            </w:r>
            <w:r w:rsidRPr="00AC460E">
              <w:rPr>
                <w:rFonts w:ascii="Arial Narrow" w:hAnsi="Arial Narrow" w:cs="DOAGNC+ArialMT"/>
                <w:sz w:val="22"/>
                <w:szCs w:val="22"/>
              </w:rPr>
              <w:t xml:space="preserve">, tanto a nivel superficial como del subsuelo, que dan cuenta de la importancia y valor de estos espacios naturales desde la perspectiva ecológica, paisajística, biológica, arqueológica, cultural, hidrológica, geológica y paleontológica, y que por lo tanto son objeto de protección, conservación y aprovechamiento sostenible a partir del desarrollo de </w:t>
            </w:r>
            <w:r w:rsidRPr="00AC460E">
              <w:rPr>
                <w:rFonts w:ascii="Arial Narrow" w:hAnsi="Arial Narrow" w:cs="DOAGOE+Arial"/>
                <w:i/>
                <w:iCs/>
                <w:sz w:val="22"/>
                <w:szCs w:val="22"/>
              </w:rPr>
              <w:t>actividades espeleológicas</w:t>
            </w:r>
            <w:r w:rsidRPr="00AC460E">
              <w:rPr>
                <w:rFonts w:ascii="Arial Narrow" w:hAnsi="Arial Narrow" w:cs="DOAGNC+ArialMT"/>
                <w:sz w:val="22"/>
                <w:szCs w:val="22"/>
              </w:rPr>
              <w:t xml:space="preserve">. Se destacan como parte del patrimonio espeleológico lo definido como </w:t>
            </w:r>
            <w:r w:rsidRPr="00AC460E">
              <w:rPr>
                <w:rFonts w:ascii="Arial Narrow" w:hAnsi="Arial Narrow" w:cs="DOAGOE+Arial"/>
                <w:i/>
                <w:iCs/>
                <w:sz w:val="22"/>
                <w:szCs w:val="22"/>
              </w:rPr>
              <w:t xml:space="preserve">lugares espeleológicos </w:t>
            </w:r>
            <w:r w:rsidRPr="00AC460E">
              <w:rPr>
                <w:rFonts w:ascii="Arial Narrow" w:hAnsi="Arial Narrow" w:cs="DOAGNC+ArialMT"/>
                <w:sz w:val="22"/>
                <w:szCs w:val="22"/>
              </w:rPr>
              <w:t xml:space="preserve">y </w:t>
            </w:r>
            <w:r w:rsidRPr="00AC460E">
              <w:rPr>
                <w:rFonts w:ascii="Arial Narrow" w:hAnsi="Arial Narrow" w:cs="DOAGOE+Arial"/>
                <w:i/>
                <w:iCs/>
                <w:sz w:val="22"/>
                <w:szCs w:val="22"/>
              </w:rPr>
              <w:t>material espeleológico</w:t>
            </w:r>
            <w:r w:rsidRPr="00AC460E">
              <w:rPr>
                <w:rFonts w:ascii="Arial Narrow" w:hAnsi="Arial Narrow" w:cs="DOAGNC+ArialMT"/>
                <w:sz w:val="22"/>
                <w:szCs w:val="22"/>
              </w:rPr>
              <w:t xml:space="preserve">. </w:t>
            </w:r>
          </w:p>
          <w:p w14:paraId="737BE2FA" w14:textId="77777777" w:rsidR="004B2297" w:rsidRPr="00AC460E" w:rsidRDefault="004B2297" w:rsidP="004B2297">
            <w:pPr>
              <w:pStyle w:val="Default"/>
              <w:jc w:val="both"/>
              <w:rPr>
                <w:rFonts w:ascii="Arial Narrow" w:hAnsi="Arial Narrow" w:cs="DOAGNC+ArialMT"/>
                <w:sz w:val="22"/>
                <w:szCs w:val="22"/>
              </w:rPr>
            </w:pPr>
          </w:p>
          <w:p w14:paraId="72BF73CC" w14:textId="73E6414D"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Sistema kárstico: </w:t>
            </w:r>
            <w:r w:rsidRPr="00AC460E">
              <w:rPr>
                <w:rFonts w:ascii="Arial Narrow" w:hAnsi="Arial Narrow" w:cs="DOAGNC+ArialMT"/>
                <w:sz w:val="22"/>
                <w:szCs w:val="22"/>
              </w:rPr>
              <w:t>Corresponde a las distintas</w:t>
            </w:r>
            <w:r w:rsidR="004100DF">
              <w:rPr>
                <w:rFonts w:ascii="Arial Narrow" w:hAnsi="Arial Narrow" w:cs="DOAGNC+ArialMT"/>
                <w:sz w:val="22"/>
                <w:szCs w:val="22"/>
              </w:rPr>
              <w:t xml:space="preserve">  </w:t>
            </w:r>
            <w:r w:rsidRPr="00AC460E">
              <w:rPr>
                <w:rFonts w:ascii="Arial Narrow" w:hAnsi="Arial Narrow" w:cs="DOAGNC+ArialMT"/>
                <w:sz w:val="22"/>
                <w:szCs w:val="22"/>
              </w:rPr>
              <w:t xml:space="preserve"> morfologías del relieve desarrolladas a partir de procesos de karstificación sobre rocas calizas, teniendo expresión tanto en superficie (sistema exokárstico) como en el subsuelo (sistema endokárstico), presentando diferentes elementos como espeleotemas, lapiaces, dolinas, simas, abrigos rocosos, cuevas, cavernas, sistemas subterráneos, surgencias y exurgencias, sumideros, entre otros. También llamado </w:t>
            </w:r>
            <w:r w:rsidRPr="00AC460E">
              <w:rPr>
                <w:rFonts w:ascii="Arial Narrow" w:hAnsi="Arial Narrow" w:cs="DOAGOE+Arial"/>
                <w:i/>
                <w:iCs/>
                <w:sz w:val="22"/>
                <w:szCs w:val="22"/>
              </w:rPr>
              <w:t xml:space="preserve">paisaje kárstico </w:t>
            </w:r>
            <w:r w:rsidRPr="00AC460E">
              <w:rPr>
                <w:rFonts w:ascii="Arial Narrow" w:hAnsi="Arial Narrow" w:cs="DOAGNC+ArialMT"/>
                <w:sz w:val="22"/>
                <w:szCs w:val="22"/>
              </w:rPr>
              <w:t xml:space="preserve">o simplemente </w:t>
            </w:r>
            <w:r w:rsidRPr="00AC460E">
              <w:rPr>
                <w:rFonts w:ascii="Arial Narrow" w:hAnsi="Arial Narrow" w:cs="DOAGOE+Arial"/>
                <w:i/>
                <w:iCs/>
                <w:sz w:val="22"/>
                <w:szCs w:val="22"/>
              </w:rPr>
              <w:t>karst</w:t>
            </w:r>
            <w:r w:rsidRPr="00AC460E">
              <w:rPr>
                <w:rFonts w:ascii="Arial Narrow" w:hAnsi="Arial Narrow" w:cs="DOAGNC+ArialMT"/>
                <w:sz w:val="22"/>
                <w:szCs w:val="22"/>
              </w:rPr>
              <w:t xml:space="preserve">. </w:t>
            </w:r>
          </w:p>
          <w:p w14:paraId="35CA575D" w14:textId="77777777" w:rsidR="004B2297" w:rsidRPr="00AC460E" w:rsidRDefault="004B2297" w:rsidP="004B2297">
            <w:pPr>
              <w:pStyle w:val="Default"/>
              <w:jc w:val="both"/>
              <w:rPr>
                <w:rFonts w:ascii="Arial Narrow" w:hAnsi="Arial Narrow" w:cs="DOAGNC+ArialMT"/>
                <w:sz w:val="22"/>
                <w:szCs w:val="22"/>
              </w:rPr>
            </w:pPr>
          </w:p>
          <w:p w14:paraId="2E86672C"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Sistema pseudo kárstico: </w:t>
            </w:r>
            <w:r w:rsidRPr="00AC460E">
              <w:rPr>
                <w:rFonts w:ascii="Arial Narrow" w:hAnsi="Arial Narrow" w:cs="DOAGNC+ArialMT"/>
                <w:sz w:val="22"/>
                <w:szCs w:val="22"/>
              </w:rPr>
              <w:t xml:space="preserve">Corresponde a las mismas morfologías del relieve que constituyen los sistemas kársticos, pero generadas a partir de procesos de karstificación desarrollados sobre rocas distintas a las calizas. Un ejemplo de esto son las cavidades formadas en areniscas por erosión o por fracturas, o en el caso de rocas máficas y ultramáficas por la alteración de sus minerales al estar expuestos a la intemperie. Incluye también las cavidades </w:t>
            </w:r>
            <w:r w:rsidRPr="00AC460E">
              <w:rPr>
                <w:rFonts w:ascii="Arial Narrow" w:hAnsi="Arial Narrow" w:cs="DOAGNC+ArialMT"/>
                <w:sz w:val="22"/>
                <w:szCs w:val="22"/>
              </w:rPr>
              <w:lastRenderedPageBreak/>
              <w:t xml:space="preserve">generadas por otros procesos tales como los túneles de lavas. </w:t>
            </w:r>
          </w:p>
          <w:p w14:paraId="7530DB66" w14:textId="77777777" w:rsidR="004B2297" w:rsidRPr="00AC460E" w:rsidRDefault="004B2297" w:rsidP="004B2297">
            <w:pPr>
              <w:pStyle w:val="Default"/>
              <w:jc w:val="both"/>
              <w:rPr>
                <w:rFonts w:ascii="Arial Narrow" w:hAnsi="Arial Narrow" w:cs="DOAGNC+ArialMT"/>
                <w:sz w:val="22"/>
                <w:szCs w:val="22"/>
              </w:rPr>
            </w:pPr>
          </w:p>
          <w:p w14:paraId="6E5DBEC7"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Sima: </w:t>
            </w:r>
            <w:r w:rsidRPr="00AC460E">
              <w:rPr>
                <w:rFonts w:ascii="Arial Narrow" w:hAnsi="Arial Narrow" w:cs="DOAGNC+ArialMT"/>
                <w:sz w:val="22"/>
                <w:szCs w:val="22"/>
              </w:rPr>
              <w:t xml:space="preserve">Cavidad, generalmente en roca calcárea, abierta al exterior mediante pozo o conducto vertical o en pronunciada pendiente, originada por un proceso erosivo kárstico o derrumbe del techo de una cavidad. </w:t>
            </w:r>
          </w:p>
          <w:p w14:paraId="1D6CD9B2" w14:textId="77777777" w:rsidR="004B2297" w:rsidRPr="00AC460E" w:rsidRDefault="004B2297" w:rsidP="004B2297">
            <w:pPr>
              <w:pStyle w:val="Default"/>
              <w:jc w:val="both"/>
              <w:rPr>
                <w:rFonts w:ascii="Arial Narrow" w:hAnsi="Arial Narrow" w:cs="DOAGNC+ArialMT"/>
                <w:sz w:val="22"/>
                <w:szCs w:val="22"/>
              </w:rPr>
            </w:pPr>
          </w:p>
          <w:p w14:paraId="73E84FD0"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Sistema subterráneo: </w:t>
            </w:r>
            <w:r w:rsidRPr="00AC460E">
              <w:rPr>
                <w:rFonts w:ascii="Arial Narrow" w:hAnsi="Arial Narrow" w:cs="DOAGNC+ArialMT"/>
                <w:sz w:val="22"/>
                <w:szCs w:val="22"/>
              </w:rPr>
              <w:t xml:space="preserve">Cavidades abiertas, a veces sin comunicación subterránea, en una región kárstica o pseudo kárstica con uniformidad geológica y geomorfológica. </w:t>
            </w:r>
          </w:p>
          <w:p w14:paraId="324AC9B6" w14:textId="77777777" w:rsidR="004B2297" w:rsidRPr="00AC460E" w:rsidRDefault="004B2297" w:rsidP="004B2297">
            <w:pPr>
              <w:pStyle w:val="Default"/>
              <w:jc w:val="both"/>
              <w:rPr>
                <w:rFonts w:ascii="Arial Narrow" w:hAnsi="Arial Narrow" w:cs="DOAGNC+ArialMT"/>
                <w:sz w:val="22"/>
                <w:szCs w:val="22"/>
              </w:rPr>
            </w:pPr>
          </w:p>
          <w:p w14:paraId="7A291B5D"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Sumidero: </w:t>
            </w:r>
            <w:r w:rsidRPr="00AC460E">
              <w:rPr>
                <w:rFonts w:ascii="Arial Narrow" w:hAnsi="Arial Narrow" w:cs="DOAGNC+ArialMT"/>
                <w:sz w:val="22"/>
                <w:szCs w:val="22"/>
              </w:rPr>
              <w:t xml:space="preserve">Desagüe natural en simas y dolinas con actividad hídrica, en las cuales, a causa de la disolución, la capacidad absorbente de la forma kárstica va en aumento y el fluido se encauza direccionalmente. La absorción viene a ser lenta (dolina) o muy rápida (sima), o bien por fracturas con capacidad de absorber rápidamente o bien por áreas de disolución que desvían la corriente superficial y la conducen subterráneamente por largos y cortos trechos para devolverla a la superficie. </w:t>
            </w:r>
          </w:p>
          <w:p w14:paraId="160BAD3B" w14:textId="77777777" w:rsidR="004B2297" w:rsidRPr="00AC460E" w:rsidRDefault="004B2297" w:rsidP="004B2297">
            <w:pPr>
              <w:pStyle w:val="Default"/>
              <w:jc w:val="both"/>
              <w:rPr>
                <w:rFonts w:ascii="Arial Narrow" w:hAnsi="Arial Narrow" w:cs="DOAGNC+ArialMT"/>
                <w:sz w:val="22"/>
                <w:szCs w:val="22"/>
              </w:rPr>
            </w:pPr>
          </w:p>
          <w:p w14:paraId="59018062" w14:textId="77777777" w:rsidR="004B2297" w:rsidRPr="00AC460E" w:rsidRDefault="004B2297" w:rsidP="004B2297">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Surgencias y exurgencias: </w:t>
            </w:r>
            <w:r w:rsidRPr="00AC460E">
              <w:rPr>
                <w:rFonts w:ascii="Arial Narrow" w:hAnsi="Arial Narrow" w:cs="DOAGNC+ArialMT"/>
                <w:sz w:val="22"/>
                <w:szCs w:val="22"/>
              </w:rPr>
              <w:t xml:space="preserve">Son los manantiales o fugas de agua permanente o intermitente, de alto o bajo caudal. </w:t>
            </w:r>
          </w:p>
          <w:p w14:paraId="29A7022D" w14:textId="77777777" w:rsidR="004B2297" w:rsidRPr="00AC460E" w:rsidRDefault="004B2297" w:rsidP="004B2297">
            <w:pPr>
              <w:pStyle w:val="Default"/>
              <w:jc w:val="both"/>
              <w:rPr>
                <w:rFonts w:ascii="Arial Narrow" w:hAnsi="Arial Narrow" w:cs="DOAGNC+ArialMT"/>
                <w:sz w:val="22"/>
                <w:szCs w:val="22"/>
              </w:rPr>
            </w:pPr>
          </w:p>
          <w:p w14:paraId="070B3245"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a) Surgencias: </w:t>
            </w:r>
            <w:r w:rsidRPr="00AC460E">
              <w:rPr>
                <w:rFonts w:ascii="Arial Narrow" w:hAnsi="Arial Narrow" w:cs="DOAGNC+ArialMT"/>
                <w:sz w:val="22"/>
                <w:szCs w:val="22"/>
              </w:rPr>
              <w:t xml:space="preserve">Entran cursos de agua que penetran en el subsuelo; </w:t>
            </w:r>
          </w:p>
          <w:p w14:paraId="53944434" w14:textId="77777777" w:rsidR="004B2297" w:rsidRPr="00AC460E" w:rsidRDefault="004B2297" w:rsidP="004B2297">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b) Exurgencias: </w:t>
            </w:r>
            <w:r w:rsidRPr="00AC460E">
              <w:rPr>
                <w:rFonts w:ascii="Arial Narrow" w:hAnsi="Arial Narrow" w:cs="DOAGNC+ArialMT"/>
                <w:sz w:val="22"/>
                <w:szCs w:val="22"/>
              </w:rPr>
              <w:t xml:space="preserve">Salen manaderos de agua subterránea o manantiales. </w:t>
            </w:r>
          </w:p>
          <w:p w14:paraId="7A094F23" w14:textId="77777777" w:rsidR="004B2297" w:rsidRPr="00AC460E" w:rsidRDefault="004B2297" w:rsidP="004B2297">
            <w:pPr>
              <w:pStyle w:val="Default"/>
              <w:ind w:left="708"/>
              <w:jc w:val="both"/>
              <w:rPr>
                <w:rFonts w:ascii="Arial Narrow" w:hAnsi="Arial Narrow" w:cs="DOAFJD+Arial"/>
                <w:sz w:val="22"/>
                <w:szCs w:val="22"/>
              </w:rPr>
            </w:pPr>
          </w:p>
          <w:p w14:paraId="522DE029" w14:textId="77777777"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Troglobios: </w:t>
            </w:r>
            <w:r w:rsidRPr="00AC460E">
              <w:rPr>
                <w:rFonts w:ascii="Arial Narrow" w:hAnsi="Arial Narrow" w:cs="DOAGNC+ArialMT"/>
                <w:color w:val="000000"/>
              </w:rPr>
              <w:t xml:space="preserve">Especies restrictas al medio subterráneo, en general con adaptaciones y en aislamiento. Por ejemplo: muchos invertebrados diminutos, cangrejos, peces y otros vertebrados. </w:t>
            </w:r>
          </w:p>
          <w:p w14:paraId="44FD54D8" w14:textId="77777777" w:rsidR="004B2297" w:rsidRPr="00AC460E" w:rsidRDefault="004B2297" w:rsidP="004B2297">
            <w:pPr>
              <w:autoSpaceDE w:val="0"/>
              <w:autoSpaceDN w:val="0"/>
              <w:adjustRightInd w:val="0"/>
              <w:jc w:val="both"/>
              <w:rPr>
                <w:rFonts w:ascii="Arial Narrow" w:hAnsi="Arial Narrow" w:cs="DOAGNC+ArialMT"/>
                <w:color w:val="000000"/>
              </w:rPr>
            </w:pPr>
          </w:p>
          <w:p w14:paraId="45ACB50A" w14:textId="63642DEB" w:rsidR="004B2297" w:rsidRPr="00AC460E" w:rsidRDefault="004B2297" w:rsidP="004B2297">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Troglóxenos: </w:t>
            </w:r>
            <w:r w:rsidRPr="00AC460E">
              <w:rPr>
                <w:rFonts w:ascii="Arial Narrow" w:hAnsi="Arial Narrow" w:cs="DOAGNC+ArialMT"/>
                <w:color w:val="000000"/>
              </w:rPr>
              <w:t xml:space="preserve">Son especies que necesitan regresar periódicamente a la superficie para completar su ciclo de vida, cuya principal </w:t>
            </w:r>
            <w:r w:rsidRPr="00AC460E">
              <w:rPr>
                <w:rFonts w:ascii="Arial Narrow" w:hAnsi="Arial Narrow" w:cs="DOAGNC+ArialMT"/>
                <w:color w:val="000000"/>
              </w:rPr>
              <w:lastRenderedPageBreak/>
              <w:t>limitante es el alimento, como es el caso de murciélagos, guácharos, algunos opiliones, grillos, roedores, sapos, mosquitos</w:t>
            </w:r>
            <w:r w:rsidR="004100DF">
              <w:rPr>
                <w:rFonts w:ascii="Arial Narrow" w:hAnsi="Arial Narrow" w:cs="DOAGNC+ArialMT"/>
                <w:color w:val="000000"/>
              </w:rPr>
              <w:t xml:space="preserve"> </w:t>
            </w:r>
            <w:r w:rsidRPr="00AC460E">
              <w:rPr>
                <w:rFonts w:ascii="Arial Narrow" w:hAnsi="Arial Narrow" w:cs="DOAGNC+ArialMT"/>
                <w:color w:val="000000"/>
              </w:rPr>
              <w:t xml:space="preserve"> troglófilos; o cavernícolas facultativos, capaces de completar su ciclo de vida tanto en el medio subterráneo como epigeo, con poblaciones en ambos sistemas. Por ejemplo, algunos peces y cangrejos.</w:t>
            </w:r>
          </w:p>
          <w:p w14:paraId="0DAA20EB" w14:textId="77777777" w:rsidR="004B2297" w:rsidRPr="00AC460E" w:rsidRDefault="004B2297" w:rsidP="004B2297">
            <w:pPr>
              <w:tabs>
                <w:tab w:val="left" w:pos="3030"/>
              </w:tabs>
              <w:ind w:right="-284"/>
              <w:jc w:val="both"/>
              <w:rPr>
                <w:rFonts w:ascii="Arial Narrow" w:hAnsi="Arial Narrow" w:cs="Arial"/>
                <w:shd w:val="clear" w:color="auto" w:fill="FFFFFF"/>
              </w:rPr>
            </w:pPr>
          </w:p>
          <w:p w14:paraId="75DDA806" w14:textId="09D8BC3C" w:rsidR="004B2297" w:rsidRPr="005A35C5" w:rsidRDefault="004B2297" w:rsidP="004B2297">
            <w:pPr>
              <w:jc w:val="both"/>
              <w:rPr>
                <w:rFonts w:ascii="Arial Narrow" w:hAnsi="Arial Narrow"/>
              </w:rPr>
            </w:pPr>
          </w:p>
        </w:tc>
        <w:tc>
          <w:tcPr>
            <w:tcW w:w="1984" w:type="dxa"/>
            <w:shd w:val="clear" w:color="auto" w:fill="FFFFFF" w:themeFill="background1"/>
          </w:tcPr>
          <w:p w14:paraId="07ECB0E3" w14:textId="6689BF29" w:rsidR="004B2297" w:rsidRPr="007228E1" w:rsidRDefault="007228E1" w:rsidP="004B2297">
            <w:pPr>
              <w:jc w:val="both"/>
              <w:rPr>
                <w:rFonts w:ascii="Arial Narrow" w:hAnsi="Arial Narrow"/>
              </w:rPr>
            </w:pPr>
            <w:r w:rsidRPr="007228E1">
              <w:rPr>
                <w:rFonts w:ascii="Arial Narrow" w:hAnsi="Arial Narrow"/>
              </w:rPr>
              <w:lastRenderedPageBreak/>
              <w:t>Sin modificaciones.</w:t>
            </w:r>
          </w:p>
        </w:tc>
      </w:tr>
      <w:tr w:rsidR="004B2297" w:rsidRPr="005A35C5" w14:paraId="1081FC2B" w14:textId="77777777" w:rsidTr="004100DF">
        <w:trPr>
          <w:trHeight w:val="957"/>
        </w:trPr>
        <w:tc>
          <w:tcPr>
            <w:tcW w:w="3823" w:type="dxa"/>
          </w:tcPr>
          <w:p w14:paraId="2219A970" w14:textId="77777777" w:rsidR="004B2297" w:rsidRPr="00AC460E" w:rsidRDefault="004B2297" w:rsidP="004B2297">
            <w:pPr>
              <w:pStyle w:val="Textoindependiente"/>
              <w:spacing w:before="275"/>
              <w:ind w:right="118"/>
              <w:jc w:val="both"/>
              <w:rPr>
                <w:rFonts w:ascii="Arial Narrow" w:hAnsi="Arial Narrow"/>
                <w:sz w:val="22"/>
                <w:szCs w:val="22"/>
              </w:rPr>
            </w:pPr>
            <w:r w:rsidRPr="00AC460E">
              <w:rPr>
                <w:rFonts w:ascii="Arial Narrow" w:hAnsi="Arial Narrow"/>
                <w:b/>
                <w:sz w:val="22"/>
                <w:szCs w:val="22"/>
              </w:rPr>
              <w:lastRenderedPageBreak/>
              <w:t xml:space="preserve">ARTÍCULO 3. Principio. </w:t>
            </w:r>
            <w:r w:rsidRPr="00AC460E">
              <w:rPr>
                <w:rFonts w:ascii="Arial Narrow" w:hAnsi="Arial Narrow"/>
                <w:sz w:val="22"/>
                <w:szCs w:val="22"/>
              </w:rPr>
              <w:t>Se consagran paisajes y ecosistemas kársticos, pseudo kársticos</w:t>
            </w:r>
            <w:r w:rsidRPr="00AC460E">
              <w:rPr>
                <w:rFonts w:ascii="Arial Narrow" w:hAnsi="Arial Narrow"/>
                <w:spacing w:val="-6"/>
                <w:sz w:val="22"/>
                <w:szCs w:val="22"/>
              </w:rPr>
              <w:t xml:space="preserve"> </w:t>
            </w:r>
            <w:r w:rsidRPr="00AC460E">
              <w:rPr>
                <w:rFonts w:ascii="Arial Narrow" w:hAnsi="Arial Narrow"/>
                <w:sz w:val="22"/>
                <w:szCs w:val="22"/>
              </w:rPr>
              <w:t>y</w:t>
            </w:r>
            <w:r w:rsidRPr="00AC460E">
              <w:rPr>
                <w:rFonts w:ascii="Arial Narrow" w:hAnsi="Arial Narrow"/>
                <w:spacing w:val="-5"/>
                <w:sz w:val="22"/>
                <w:szCs w:val="22"/>
              </w:rPr>
              <w:t xml:space="preserve"> </w:t>
            </w:r>
            <w:r w:rsidRPr="00AC460E">
              <w:rPr>
                <w:rFonts w:ascii="Arial Narrow" w:hAnsi="Arial Narrow"/>
                <w:sz w:val="22"/>
                <w:szCs w:val="22"/>
              </w:rPr>
              <w:t>cavernarios</w:t>
            </w:r>
            <w:r w:rsidRPr="00AC460E">
              <w:rPr>
                <w:rFonts w:ascii="Arial Narrow" w:hAnsi="Arial Narrow"/>
                <w:spacing w:val="-6"/>
                <w:sz w:val="22"/>
                <w:szCs w:val="22"/>
              </w:rPr>
              <w:t xml:space="preserve"> </w:t>
            </w:r>
            <w:r w:rsidRPr="00AC460E">
              <w:rPr>
                <w:rFonts w:ascii="Arial Narrow" w:hAnsi="Arial Narrow"/>
                <w:sz w:val="22"/>
                <w:szCs w:val="22"/>
              </w:rPr>
              <w:t>hipogeos</w:t>
            </w:r>
            <w:r w:rsidRPr="00AC460E">
              <w:rPr>
                <w:rFonts w:ascii="Arial Narrow" w:hAnsi="Arial Narrow"/>
                <w:spacing w:val="-5"/>
                <w:sz w:val="22"/>
                <w:szCs w:val="22"/>
              </w:rPr>
              <w:t xml:space="preserve"> </w:t>
            </w:r>
            <w:r w:rsidRPr="00AC460E">
              <w:rPr>
                <w:rFonts w:ascii="Arial Narrow" w:hAnsi="Arial Narrow"/>
                <w:sz w:val="22"/>
                <w:szCs w:val="22"/>
              </w:rPr>
              <w:t>y</w:t>
            </w:r>
            <w:r w:rsidRPr="00AC460E">
              <w:rPr>
                <w:rFonts w:ascii="Arial Narrow" w:hAnsi="Arial Narrow"/>
                <w:spacing w:val="-6"/>
                <w:sz w:val="22"/>
                <w:szCs w:val="22"/>
              </w:rPr>
              <w:t xml:space="preserve"> </w:t>
            </w:r>
            <w:r w:rsidRPr="00AC460E">
              <w:rPr>
                <w:rFonts w:ascii="Arial Narrow" w:hAnsi="Arial Narrow"/>
                <w:sz w:val="22"/>
                <w:szCs w:val="22"/>
              </w:rPr>
              <w:t>epigeos,</w:t>
            </w:r>
            <w:r w:rsidRPr="00AC460E">
              <w:rPr>
                <w:rFonts w:ascii="Arial Narrow" w:hAnsi="Arial Narrow"/>
                <w:spacing w:val="-4"/>
                <w:sz w:val="22"/>
                <w:szCs w:val="22"/>
              </w:rPr>
              <w:t xml:space="preserve"> </w:t>
            </w:r>
            <w:r w:rsidRPr="00AC460E">
              <w:rPr>
                <w:rFonts w:ascii="Arial Narrow" w:hAnsi="Arial Narrow"/>
                <w:sz w:val="22"/>
                <w:szCs w:val="22"/>
              </w:rPr>
              <w:t>así</w:t>
            </w:r>
            <w:r w:rsidRPr="00AC460E">
              <w:rPr>
                <w:rFonts w:ascii="Arial Narrow" w:hAnsi="Arial Narrow"/>
                <w:spacing w:val="-6"/>
                <w:sz w:val="22"/>
                <w:szCs w:val="22"/>
              </w:rPr>
              <w:t xml:space="preserve"> </w:t>
            </w:r>
            <w:r w:rsidRPr="00AC460E">
              <w:rPr>
                <w:rFonts w:ascii="Arial Narrow" w:hAnsi="Arial Narrow"/>
                <w:sz w:val="22"/>
                <w:szCs w:val="22"/>
              </w:rPr>
              <w:t>como</w:t>
            </w:r>
            <w:r w:rsidRPr="00AC460E">
              <w:rPr>
                <w:rFonts w:ascii="Arial Narrow" w:hAnsi="Arial Narrow"/>
                <w:spacing w:val="-5"/>
                <w:sz w:val="22"/>
                <w:szCs w:val="22"/>
              </w:rPr>
              <w:t xml:space="preserve"> </w:t>
            </w:r>
            <w:r w:rsidRPr="00AC460E">
              <w:rPr>
                <w:rFonts w:ascii="Arial Narrow" w:hAnsi="Arial Narrow"/>
                <w:sz w:val="22"/>
                <w:szCs w:val="22"/>
              </w:rPr>
              <w:t>las</w:t>
            </w:r>
            <w:r w:rsidRPr="00AC460E">
              <w:rPr>
                <w:rFonts w:ascii="Arial Narrow" w:hAnsi="Arial Narrow"/>
                <w:spacing w:val="-4"/>
                <w:sz w:val="22"/>
                <w:szCs w:val="22"/>
              </w:rPr>
              <w:t xml:space="preserve"> </w:t>
            </w:r>
            <w:r w:rsidRPr="00AC460E">
              <w:rPr>
                <w:rFonts w:ascii="Arial Narrow" w:hAnsi="Arial Narrow"/>
                <w:sz w:val="22"/>
                <w:szCs w:val="22"/>
              </w:rPr>
              <w:t>microcuencas</w:t>
            </w:r>
            <w:r w:rsidRPr="00AC460E">
              <w:rPr>
                <w:rFonts w:ascii="Arial Narrow" w:hAnsi="Arial Narrow"/>
                <w:spacing w:val="-6"/>
                <w:sz w:val="22"/>
                <w:szCs w:val="22"/>
              </w:rPr>
              <w:t xml:space="preserve"> </w:t>
            </w:r>
            <w:r w:rsidRPr="00AC460E">
              <w:rPr>
                <w:rFonts w:ascii="Arial Narrow" w:hAnsi="Arial Narrow"/>
                <w:sz w:val="22"/>
                <w:szCs w:val="22"/>
              </w:rPr>
              <w:t>que</w:t>
            </w:r>
            <w:r w:rsidRPr="00AC460E">
              <w:rPr>
                <w:rFonts w:ascii="Arial Narrow" w:hAnsi="Arial Narrow"/>
                <w:spacing w:val="-5"/>
                <w:sz w:val="22"/>
                <w:szCs w:val="22"/>
              </w:rPr>
              <w:t xml:space="preserve"> </w:t>
            </w:r>
            <w:r w:rsidRPr="00AC460E">
              <w:rPr>
                <w:rFonts w:ascii="Arial Narrow" w:hAnsi="Arial Narrow"/>
                <w:sz w:val="22"/>
                <w:szCs w:val="22"/>
              </w:rPr>
              <w:t>los</w:t>
            </w:r>
            <w:r w:rsidRPr="00AC460E">
              <w:rPr>
                <w:rFonts w:ascii="Arial Narrow" w:hAnsi="Arial Narrow"/>
                <w:spacing w:val="-6"/>
                <w:sz w:val="22"/>
                <w:szCs w:val="22"/>
              </w:rPr>
              <w:t xml:space="preserve"> </w:t>
            </w:r>
            <w:r w:rsidRPr="00AC460E">
              <w:rPr>
                <w:rFonts w:ascii="Arial Narrow" w:hAnsi="Arial Narrow"/>
                <w:sz w:val="22"/>
                <w:szCs w:val="22"/>
              </w:rPr>
              <w:t>irrigan, dentro del territorio nacional, continental y marino, como espacios de interés natural objeto de protección especial en dimensiones biológica, ambiental, ecosistémica y paisajística; geológica, paleontológica, antropológica, arqueológica, turística y cultural en el territorio nacional.</w:t>
            </w:r>
          </w:p>
          <w:p w14:paraId="5FE9BB5B" w14:textId="2E91DCF2" w:rsidR="004B2297" w:rsidRPr="00AC460E" w:rsidRDefault="004B2297" w:rsidP="004B2297">
            <w:pPr>
              <w:pStyle w:val="Textoindependiente"/>
              <w:ind w:right="118"/>
              <w:jc w:val="both"/>
              <w:rPr>
                <w:rFonts w:ascii="Arial Narrow" w:hAnsi="Arial Narrow"/>
                <w:b/>
                <w:bCs/>
                <w:sz w:val="22"/>
                <w:szCs w:val="22"/>
              </w:rPr>
            </w:pPr>
          </w:p>
        </w:tc>
        <w:tc>
          <w:tcPr>
            <w:tcW w:w="3827" w:type="dxa"/>
          </w:tcPr>
          <w:p w14:paraId="52BD9A82" w14:textId="77777777" w:rsidR="004B2297" w:rsidRPr="00AC460E" w:rsidRDefault="004B2297" w:rsidP="004B2297">
            <w:pPr>
              <w:pStyle w:val="Textoindependiente"/>
              <w:spacing w:before="275"/>
              <w:ind w:right="118"/>
              <w:jc w:val="both"/>
              <w:rPr>
                <w:rFonts w:ascii="Arial Narrow" w:hAnsi="Arial Narrow"/>
                <w:sz w:val="22"/>
                <w:szCs w:val="22"/>
              </w:rPr>
            </w:pPr>
            <w:r w:rsidRPr="00AC460E">
              <w:rPr>
                <w:rFonts w:ascii="Arial Narrow" w:hAnsi="Arial Narrow"/>
                <w:b/>
                <w:sz w:val="22"/>
                <w:szCs w:val="22"/>
              </w:rPr>
              <w:t xml:space="preserve">ARTÍCULO 3. Principio. </w:t>
            </w:r>
            <w:r w:rsidRPr="00AC460E">
              <w:rPr>
                <w:rFonts w:ascii="Arial Narrow" w:hAnsi="Arial Narrow"/>
                <w:sz w:val="22"/>
                <w:szCs w:val="22"/>
              </w:rPr>
              <w:t>Se consagran paisajes y ecosistemas kársticos, pseudo kársticos</w:t>
            </w:r>
            <w:r w:rsidRPr="00AC460E">
              <w:rPr>
                <w:rFonts w:ascii="Arial Narrow" w:hAnsi="Arial Narrow"/>
                <w:spacing w:val="-6"/>
                <w:sz w:val="22"/>
                <w:szCs w:val="22"/>
              </w:rPr>
              <w:t xml:space="preserve"> </w:t>
            </w:r>
            <w:r w:rsidRPr="00AC460E">
              <w:rPr>
                <w:rFonts w:ascii="Arial Narrow" w:hAnsi="Arial Narrow"/>
                <w:sz w:val="22"/>
                <w:szCs w:val="22"/>
              </w:rPr>
              <w:t>y</w:t>
            </w:r>
            <w:r w:rsidRPr="00AC460E">
              <w:rPr>
                <w:rFonts w:ascii="Arial Narrow" w:hAnsi="Arial Narrow"/>
                <w:spacing w:val="-5"/>
                <w:sz w:val="22"/>
                <w:szCs w:val="22"/>
              </w:rPr>
              <w:t xml:space="preserve"> </w:t>
            </w:r>
            <w:r w:rsidRPr="00AC460E">
              <w:rPr>
                <w:rFonts w:ascii="Arial Narrow" w:hAnsi="Arial Narrow"/>
                <w:sz w:val="22"/>
                <w:szCs w:val="22"/>
              </w:rPr>
              <w:t>cavernarios</w:t>
            </w:r>
            <w:r w:rsidRPr="00AC460E">
              <w:rPr>
                <w:rFonts w:ascii="Arial Narrow" w:hAnsi="Arial Narrow"/>
                <w:spacing w:val="-6"/>
                <w:sz w:val="22"/>
                <w:szCs w:val="22"/>
              </w:rPr>
              <w:t xml:space="preserve"> </w:t>
            </w:r>
            <w:r w:rsidRPr="00AC460E">
              <w:rPr>
                <w:rFonts w:ascii="Arial Narrow" w:hAnsi="Arial Narrow"/>
                <w:sz w:val="22"/>
                <w:szCs w:val="22"/>
              </w:rPr>
              <w:t>hipogeos</w:t>
            </w:r>
            <w:r w:rsidRPr="00AC460E">
              <w:rPr>
                <w:rFonts w:ascii="Arial Narrow" w:hAnsi="Arial Narrow"/>
                <w:spacing w:val="-5"/>
                <w:sz w:val="22"/>
                <w:szCs w:val="22"/>
              </w:rPr>
              <w:t xml:space="preserve"> </w:t>
            </w:r>
            <w:r w:rsidRPr="00AC460E">
              <w:rPr>
                <w:rFonts w:ascii="Arial Narrow" w:hAnsi="Arial Narrow"/>
                <w:sz w:val="22"/>
                <w:szCs w:val="22"/>
              </w:rPr>
              <w:t>y</w:t>
            </w:r>
            <w:r w:rsidRPr="00AC460E">
              <w:rPr>
                <w:rFonts w:ascii="Arial Narrow" w:hAnsi="Arial Narrow"/>
                <w:spacing w:val="-6"/>
                <w:sz w:val="22"/>
                <w:szCs w:val="22"/>
              </w:rPr>
              <w:t xml:space="preserve"> </w:t>
            </w:r>
            <w:r w:rsidRPr="00AC460E">
              <w:rPr>
                <w:rFonts w:ascii="Arial Narrow" w:hAnsi="Arial Narrow"/>
                <w:sz w:val="22"/>
                <w:szCs w:val="22"/>
              </w:rPr>
              <w:t>epigeos,</w:t>
            </w:r>
            <w:r w:rsidRPr="00AC460E">
              <w:rPr>
                <w:rFonts w:ascii="Arial Narrow" w:hAnsi="Arial Narrow"/>
                <w:spacing w:val="-4"/>
                <w:sz w:val="22"/>
                <w:szCs w:val="22"/>
              </w:rPr>
              <w:t xml:space="preserve"> </w:t>
            </w:r>
            <w:r w:rsidRPr="00AC460E">
              <w:rPr>
                <w:rFonts w:ascii="Arial Narrow" w:hAnsi="Arial Narrow"/>
                <w:sz w:val="22"/>
                <w:szCs w:val="22"/>
              </w:rPr>
              <w:t>así</w:t>
            </w:r>
            <w:r w:rsidRPr="00AC460E">
              <w:rPr>
                <w:rFonts w:ascii="Arial Narrow" w:hAnsi="Arial Narrow"/>
                <w:spacing w:val="-6"/>
                <w:sz w:val="22"/>
                <w:szCs w:val="22"/>
              </w:rPr>
              <w:t xml:space="preserve"> </w:t>
            </w:r>
            <w:r w:rsidRPr="00AC460E">
              <w:rPr>
                <w:rFonts w:ascii="Arial Narrow" w:hAnsi="Arial Narrow"/>
                <w:sz w:val="22"/>
                <w:szCs w:val="22"/>
              </w:rPr>
              <w:t>como</w:t>
            </w:r>
            <w:r w:rsidRPr="00AC460E">
              <w:rPr>
                <w:rFonts w:ascii="Arial Narrow" w:hAnsi="Arial Narrow"/>
                <w:spacing w:val="-5"/>
                <w:sz w:val="22"/>
                <w:szCs w:val="22"/>
              </w:rPr>
              <w:t xml:space="preserve"> </w:t>
            </w:r>
            <w:r w:rsidRPr="00AC460E">
              <w:rPr>
                <w:rFonts w:ascii="Arial Narrow" w:hAnsi="Arial Narrow"/>
                <w:sz w:val="22"/>
                <w:szCs w:val="22"/>
              </w:rPr>
              <w:t>las</w:t>
            </w:r>
            <w:r w:rsidRPr="00AC460E">
              <w:rPr>
                <w:rFonts w:ascii="Arial Narrow" w:hAnsi="Arial Narrow"/>
                <w:spacing w:val="-4"/>
                <w:sz w:val="22"/>
                <w:szCs w:val="22"/>
              </w:rPr>
              <w:t xml:space="preserve"> </w:t>
            </w:r>
            <w:r w:rsidRPr="00AC460E">
              <w:rPr>
                <w:rFonts w:ascii="Arial Narrow" w:hAnsi="Arial Narrow"/>
                <w:sz w:val="22"/>
                <w:szCs w:val="22"/>
              </w:rPr>
              <w:t>microcuencas</w:t>
            </w:r>
            <w:r w:rsidRPr="00AC460E">
              <w:rPr>
                <w:rFonts w:ascii="Arial Narrow" w:hAnsi="Arial Narrow"/>
                <w:spacing w:val="-6"/>
                <w:sz w:val="22"/>
                <w:szCs w:val="22"/>
              </w:rPr>
              <w:t xml:space="preserve"> </w:t>
            </w:r>
            <w:r w:rsidRPr="00AC460E">
              <w:rPr>
                <w:rFonts w:ascii="Arial Narrow" w:hAnsi="Arial Narrow"/>
                <w:sz w:val="22"/>
                <w:szCs w:val="22"/>
              </w:rPr>
              <w:t>que</w:t>
            </w:r>
            <w:r w:rsidRPr="00AC460E">
              <w:rPr>
                <w:rFonts w:ascii="Arial Narrow" w:hAnsi="Arial Narrow"/>
                <w:spacing w:val="-5"/>
                <w:sz w:val="22"/>
                <w:szCs w:val="22"/>
              </w:rPr>
              <w:t xml:space="preserve"> </w:t>
            </w:r>
            <w:r w:rsidRPr="00AC460E">
              <w:rPr>
                <w:rFonts w:ascii="Arial Narrow" w:hAnsi="Arial Narrow"/>
                <w:sz w:val="22"/>
                <w:szCs w:val="22"/>
              </w:rPr>
              <w:t>los</w:t>
            </w:r>
            <w:r w:rsidRPr="00AC460E">
              <w:rPr>
                <w:rFonts w:ascii="Arial Narrow" w:hAnsi="Arial Narrow"/>
                <w:spacing w:val="-6"/>
                <w:sz w:val="22"/>
                <w:szCs w:val="22"/>
              </w:rPr>
              <w:t xml:space="preserve"> </w:t>
            </w:r>
            <w:r w:rsidRPr="00AC460E">
              <w:rPr>
                <w:rFonts w:ascii="Arial Narrow" w:hAnsi="Arial Narrow"/>
                <w:sz w:val="22"/>
                <w:szCs w:val="22"/>
              </w:rPr>
              <w:t>irrigan, dentro del territorio nacional, continental y marino, como espacios de interés natural objeto de protección especial en dimensiones biológica, ambiental, ecosistémica y paisajística; geológica, paleontológica, antropológica, arqueológica, turística y cultural en el territorio nacional.</w:t>
            </w:r>
          </w:p>
          <w:p w14:paraId="71777FC0" w14:textId="5ABA0D02" w:rsidR="004B2297" w:rsidRPr="005A35C5" w:rsidRDefault="004B2297" w:rsidP="004B2297">
            <w:pPr>
              <w:jc w:val="both"/>
              <w:rPr>
                <w:rFonts w:ascii="Arial Narrow" w:hAnsi="Arial Narrow"/>
              </w:rPr>
            </w:pPr>
          </w:p>
        </w:tc>
        <w:tc>
          <w:tcPr>
            <w:tcW w:w="1984" w:type="dxa"/>
          </w:tcPr>
          <w:p w14:paraId="3D20058E" w14:textId="2B9031D4" w:rsidR="004B2297" w:rsidRPr="005A35C5" w:rsidRDefault="007228E1" w:rsidP="004B2297">
            <w:pPr>
              <w:shd w:val="clear" w:color="auto" w:fill="FEFEFE"/>
              <w:jc w:val="both"/>
              <w:rPr>
                <w:rFonts w:ascii="Arial Narrow" w:hAnsi="Arial Narrow"/>
              </w:rPr>
            </w:pPr>
            <w:r>
              <w:rPr>
                <w:rFonts w:ascii="Arial Narrow" w:hAnsi="Arial Narrow"/>
              </w:rPr>
              <w:t xml:space="preserve">Sin Modificaciones. </w:t>
            </w:r>
          </w:p>
        </w:tc>
      </w:tr>
      <w:tr w:rsidR="004B2297" w:rsidRPr="005A35C5" w14:paraId="1C8C3BB8" w14:textId="77777777" w:rsidTr="004100DF">
        <w:trPr>
          <w:trHeight w:val="957"/>
        </w:trPr>
        <w:tc>
          <w:tcPr>
            <w:tcW w:w="3823" w:type="dxa"/>
          </w:tcPr>
          <w:p w14:paraId="4BF8F99B" w14:textId="77777777" w:rsidR="004B2297" w:rsidRPr="00AC460E" w:rsidRDefault="004B2297" w:rsidP="004B2297">
            <w:pPr>
              <w:jc w:val="both"/>
              <w:rPr>
                <w:rFonts w:ascii="Arial Narrow" w:eastAsia="Times New Roman" w:hAnsi="Arial Narrow" w:cs="Arial"/>
                <w:bCs/>
                <w:color w:val="000000"/>
                <w:lang w:val="es-ES"/>
              </w:rPr>
            </w:pPr>
            <w:bookmarkStart w:id="6" w:name="_Toc55668077"/>
            <w:r w:rsidRPr="00AC460E">
              <w:rPr>
                <w:rFonts w:ascii="Arial Narrow" w:hAnsi="Arial Narrow"/>
                <w:b/>
                <w:lang w:val="es-ES"/>
              </w:rPr>
              <w:t>ARTÍCULO 4.</w:t>
            </w:r>
            <w:r w:rsidRPr="00AC460E">
              <w:rPr>
                <w:rFonts w:ascii="Arial Narrow" w:hAnsi="Arial Narrow"/>
                <w:bCs/>
                <w:lang w:val="es-ES"/>
              </w:rPr>
              <w:t xml:space="preserve"> </w:t>
            </w:r>
            <w:bookmarkEnd w:id="6"/>
            <w:r w:rsidRPr="00AC460E">
              <w:rPr>
                <w:rFonts w:ascii="Arial Narrow" w:eastAsia="Times New Roman" w:hAnsi="Arial Narrow" w:cs="Arial"/>
                <w:b/>
                <w:color w:val="000000"/>
                <w:lang w:val="es-ES"/>
              </w:rPr>
              <w:t>Medidas.</w:t>
            </w:r>
            <w:r w:rsidRPr="00AC460E">
              <w:rPr>
                <w:rFonts w:ascii="Arial Narrow" w:eastAsia="Times New Roman" w:hAnsi="Arial Narrow" w:cs="Arial"/>
                <w:bCs/>
                <w:color w:val="000000"/>
                <w:lang w:val="es-ES"/>
              </w:rPr>
              <w:t xml:space="preserve"> A partir de las disposiciones antes establecidas, el Gobierno nacional estructurará e implementará una política pública integral para la conservación, estudio científico, restauración, identificación y posibles usos sostenibles del patrimonio espeleológico colombiano.</w:t>
            </w:r>
          </w:p>
          <w:p w14:paraId="298C8088" w14:textId="77777777" w:rsidR="004B2297" w:rsidRPr="00AC460E" w:rsidRDefault="004B2297" w:rsidP="004B2297">
            <w:pPr>
              <w:jc w:val="both"/>
              <w:rPr>
                <w:rFonts w:ascii="Arial Narrow" w:eastAsia="Times New Roman" w:hAnsi="Arial Narrow" w:cs="Arial"/>
                <w:bCs/>
                <w:color w:val="000000"/>
                <w:lang w:val="es-ES"/>
              </w:rPr>
            </w:pPr>
          </w:p>
          <w:p w14:paraId="0E2BB75A"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 xml:space="preserve">El Gobierno nacional estructurará e implementará una mesa de trabajo liderada por el Ministerio de Ambiente y Desarrollo Sostenible y constituida por el Servicio Geológico Colombiano, Parques Nacionales Naturales de Colombia, Universidades, Institutos de Investigación, comunidades y organizaciones locales tales como campesinas, indígenas, afrodescendientes, entre otras; organizaciones no gubernamentales (ONG) y Asociaciones de Espeleología legalmente constituidas y dedicados a la actividad espeleológica en </w:t>
            </w:r>
            <w:r w:rsidRPr="00AC460E">
              <w:rPr>
                <w:rFonts w:ascii="Arial Narrow" w:eastAsia="Times New Roman" w:hAnsi="Arial Narrow" w:cs="Arial"/>
                <w:bCs/>
                <w:color w:val="000000"/>
                <w:lang w:val="es-ES"/>
              </w:rPr>
              <w:lastRenderedPageBreak/>
              <w:t>Colombia, que establezca parámetros para un programa nacional que busque la protección y conservación de paisajes y ecosistemas kársticos, pseudo kársticos y cavernarios hipogeos y epigeos presentes en el subsuelo dentro del territorio nacional, continental y marino; sus formaciones geológicas y sus materiales naturales bióticos y abióticos: flora, fauna, aguas y servicios ecosistémicos.</w:t>
            </w:r>
          </w:p>
          <w:p w14:paraId="3E25B849" w14:textId="77777777" w:rsidR="004B2297" w:rsidRPr="00AC460E" w:rsidRDefault="004B2297" w:rsidP="004B2297">
            <w:pPr>
              <w:jc w:val="both"/>
              <w:rPr>
                <w:rFonts w:ascii="Arial Narrow" w:eastAsia="Times New Roman" w:hAnsi="Arial Narrow" w:cs="Arial"/>
                <w:bCs/>
                <w:color w:val="000000"/>
                <w:lang w:val="es-ES"/>
              </w:rPr>
            </w:pPr>
          </w:p>
          <w:p w14:paraId="481B9206"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Ministerio de Ambiente y Desarrollo Sostenible, adelantará las acciones necesarias para establecer una gobernanza ambiental que vincule funcionalmente a las comunidades locales, a las entidades territoriales, a las Corporaciones Autónomas Regionales y de Desarrollo sostenible y el Sistema Nacional de Áreas Protegidas – SINAP. A través de los institutos de investigación del Sistema Nacional Ambiental SINA, adelantará y documentará actividades de Investigación y Desarrollo I+D orientadas a la conservación, conocimiento, valoración, y uso sostenible del patrimonio espeleológico colombiano, garantizando la participación ciudadana y considerando procesos de Ciencia participativa.</w:t>
            </w:r>
          </w:p>
          <w:p w14:paraId="64BDD149" w14:textId="77777777" w:rsidR="004B2297" w:rsidRPr="00AC460E" w:rsidRDefault="004B2297" w:rsidP="004B2297">
            <w:pPr>
              <w:jc w:val="both"/>
              <w:rPr>
                <w:rFonts w:ascii="Arial Narrow" w:eastAsia="Times New Roman" w:hAnsi="Arial Narrow" w:cs="Arial"/>
                <w:bCs/>
                <w:color w:val="000000"/>
                <w:lang w:val="es-ES"/>
              </w:rPr>
            </w:pPr>
          </w:p>
          <w:p w14:paraId="6112C6F1"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Ministerio de Minas y Energía y el Servicio Geológico Colombiano SGC, se articularán a esta política por medio del Sistema de Gestión Integral del Patrimonio Geológico y Paleontológico de la Nación.</w:t>
            </w:r>
          </w:p>
          <w:p w14:paraId="2866FB32" w14:textId="77777777" w:rsidR="004B2297" w:rsidRPr="00AC460E" w:rsidRDefault="004B2297" w:rsidP="004B2297">
            <w:pPr>
              <w:jc w:val="both"/>
              <w:rPr>
                <w:rFonts w:ascii="Arial Narrow" w:eastAsia="Times New Roman" w:hAnsi="Arial Narrow" w:cs="Arial"/>
                <w:bCs/>
                <w:color w:val="000000"/>
                <w:lang w:val="es-ES"/>
              </w:rPr>
            </w:pPr>
          </w:p>
          <w:p w14:paraId="11BF795F" w14:textId="1E5264B8"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Ministerio de Cultura, y el Instituto Colombiano de Antropología e Historia ICANH, se articularán a esta política por medio de acciones específicas de protección de valores históricos, antropológicos, arqueológicos y culturales que puedan hallarse en áreas que comprendan patrimonio espeleológico.</w:t>
            </w:r>
          </w:p>
          <w:p w14:paraId="799FDA92" w14:textId="77777777" w:rsidR="004B2297" w:rsidRPr="00AC460E" w:rsidRDefault="004B2297" w:rsidP="004B2297">
            <w:pPr>
              <w:jc w:val="both"/>
              <w:rPr>
                <w:rFonts w:ascii="Arial Narrow" w:eastAsia="Times New Roman" w:hAnsi="Arial Narrow" w:cs="Arial"/>
                <w:bCs/>
                <w:color w:val="000000"/>
                <w:lang w:val="es-ES"/>
              </w:rPr>
            </w:pPr>
          </w:p>
          <w:p w14:paraId="04910190"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 xml:space="preserve">El Ministerio de Comercio, Industria y Turismo, también se articulará a esta política </w:t>
            </w:r>
            <w:r w:rsidRPr="00AC460E">
              <w:rPr>
                <w:rFonts w:ascii="Arial Narrow" w:eastAsia="Times New Roman" w:hAnsi="Arial Narrow" w:cs="Arial"/>
                <w:bCs/>
                <w:color w:val="000000"/>
                <w:lang w:val="es-ES"/>
              </w:rPr>
              <w:lastRenderedPageBreak/>
              <w:t>por medio de estrategias y acciones que regulen las actividades de espeleoturismo, bajo criterios de seguridad para el turista y mitigación del estrés antrópico que pueda generarse sobre el patrimonio espeleológico. Para ello, articulará representantes de comunidades y organizaciones locales campesinas, indígenas, afrodescendientes, entre otras, garantizando la participación de la economía local comunitaria en los proyectos de espeleoturismo que se desarrollen.</w:t>
            </w:r>
          </w:p>
          <w:p w14:paraId="49F5A1CA" w14:textId="77777777" w:rsidR="004B2297" w:rsidRPr="00AC460E" w:rsidRDefault="004B2297" w:rsidP="004B2297">
            <w:pPr>
              <w:jc w:val="both"/>
              <w:rPr>
                <w:rFonts w:ascii="Arial Narrow" w:eastAsia="Times New Roman" w:hAnsi="Arial Narrow" w:cs="Arial"/>
                <w:bCs/>
                <w:color w:val="000000"/>
                <w:lang w:val="es-ES"/>
              </w:rPr>
            </w:pPr>
          </w:p>
          <w:p w14:paraId="6F4CB03A"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Por medio de estas entidades, el Gobierno nacional regulará las actividades de espeleología técnica, y creará un Observatorio del Patrimonio Espeleológico, con el objeto de adelantar acciones de inventario y registro, creando el Catastro Espeleológico Nacional, el Sistema Único Nacional de Nomenclatura Espeleológica y la creación del Sistema de Información Espeleológica, que deberán estar enlazados al Sistema de Información Ambiental.</w:t>
            </w:r>
          </w:p>
          <w:p w14:paraId="6C1185D9" w14:textId="77777777" w:rsidR="004B2297" w:rsidRPr="00AC460E" w:rsidRDefault="004B2297" w:rsidP="004B2297">
            <w:pPr>
              <w:jc w:val="both"/>
              <w:rPr>
                <w:rFonts w:ascii="Arial Narrow" w:eastAsia="Times New Roman" w:hAnsi="Arial Narrow" w:cs="Arial"/>
                <w:bCs/>
                <w:color w:val="000000"/>
                <w:lang w:val="es-ES"/>
              </w:rPr>
            </w:pPr>
          </w:p>
          <w:p w14:paraId="7748BB82" w14:textId="77777777" w:rsidR="004B2297" w:rsidRPr="00AC460E" w:rsidRDefault="004B2297" w:rsidP="004B2297">
            <w:pPr>
              <w:jc w:val="both"/>
              <w:rPr>
                <w:rFonts w:ascii="Arial Narrow" w:eastAsia="Times New Roman" w:hAnsi="Arial Narrow" w:cs="Arial"/>
                <w:bCs/>
                <w:iCs/>
                <w:color w:val="000000"/>
                <w:lang w:val="es-ES"/>
              </w:rPr>
            </w:pPr>
            <w:r w:rsidRPr="00AC460E">
              <w:rPr>
                <w:rFonts w:ascii="Arial Narrow" w:hAnsi="Arial Narrow"/>
                <w:b/>
                <w:iCs/>
                <w:lang w:val="es-ES_tradnl"/>
              </w:rPr>
              <w:t>Parágrafo 1°.</w:t>
            </w:r>
            <w:r w:rsidRPr="00AC460E">
              <w:rPr>
                <w:rFonts w:ascii="Arial Narrow" w:hAnsi="Arial Narrow"/>
                <w:bCs/>
                <w:iCs/>
                <w:lang w:val="es-ES_tradnl"/>
              </w:rPr>
              <w:t xml:space="preserve"> </w:t>
            </w:r>
            <w:r w:rsidRPr="00AC460E">
              <w:rPr>
                <w:rFonts w:ascii="Arial Narrow" w:eastAsia="Times New Roman" w:hAnsi="Arial Narrow" w:cs="Arial"/>
                <w:bCs/>
                <w:iCs/>
                <w:color w:val="000000"/>
              </w:rPr>
              <w:t>De acuerdo con esta política pública, las autoridades ambientales competentes declararán como Áreas Protegidas aquellas que comprendan patrimonio espeleológico colombiano, de conformidad con los criterios establecidos para la declaratoria de áreas protegidas, y demás disposiciones del Sector Ambiente y Desarrollo Sostenible que resulten aplicables. Esta disposición en ningún caso permitirá tratamientos distintos a los consagrados en la legislación vigente para las áreas protegidas del Sistema de Parques Nacionales Naturales.</w:t>
            </w:r>
          </w:p>
          <w:p w14:paraId="3C4E56CC" w14:textId="77777777" w:rsidR="004B2297" w:rsidRPr="00AC460E" w:rsidRDefault="004B2297" w:rsidP="004B2297">
            <w:pPr>
              <w:jc w:val="both"/>
              <w:rPr>
                <w:rFonts w:ascii="Arial Narrow" w:hAnsi="Arial Narrow"/>
                <w:bCs/>
                <w:iCs/>
              </w:rPr>
            </w:pPr>
          </w:p>
          <w:p w14:paraId="2464B198" w14:textId="77777777" w:rsidR="004B2297" w:rsidRPr="00AC460E" w:rsidRDefault="004B2297" w:rsidP="004B2297">
            <w:pPr>
              <w:jc w:val="both"/>
              <w:rPr>
                <w:rFonts w:ascii="Arial Narrow" w:hAnsi="Arial Narrow"/>
                <w:bCs/>
                <w:lang w:val="es-ES_tradnl"/>
              </w:rPr>
            </w:pPr>
            <w:r w:rsidRPr="00AC460E">
              <w:rPr>
                <w:rFonts w:ascii="Arial Narrow" w:hAnsi="Arial Narrow"/>
                <w:b/>
                <w:lang w:val="es-ES_tradnl"/>
              </w:rPr>
              <w:t>Parágrafo 2º.</w:t>
            </w:r>
            <w:r w:rsidRPr="00AC460E">
              <w:rPr>
                <w:rFonts w:ascii="Arial Narrow" w:hAnsi="Arial Narrow"/>
                <w:bCs/>
                <w:lang w:val="es-ES_tradnl"/>
              </w:rPr>
              <w:t xml:space="preserve"> </w:t>
            </w:r>
            <w:r w:rsidRPr="00AC460E">
              <w:rPr>
                <w:rFonts w:ascii="Arial Narrow" w:eastAsia="Times New Roman" w:hAnsi="Arial Narrow" w:cs="Arial"/>
                <w:bCs/>
                <w:color w:val="000000"/>
              </w:rPr>
              <w:t xml:space="preserve">En el marco de esta política, y de conformidad con las categorías de áreas protegidas integrantes del Sistema Nacional de Áreas Protegidas SINAP, el Gobierno Nacional establecerá disposiciones específicas para el patrimonio espeleológico </w:t>
            </w:r>
            <w:r w:rsidRPr="00AC460E">
              <w:rPr>
                <w:rFonts w:ascii="Arial Narrow" w:eastAsia="Times New Roman" w:hAnsi="Arial Narrow" w:cs="Arial"/>
                <w:bCs/>
                <w:color w:val="000000"/>
              </w:rPr>
              <w:lastRenderedPageBreak/>
              <w:t>colombiano en materia de sus usos permitidos, así como de prohibiciones y de sanciones por infringirlas.</w:t>
            </w:r>
          </w:p>
          <w:p w14:paraId="45FDD3C2" w14:textId="77777777" w:rsidR="004B2297" w:rsidRPr="00AC460E" w:rsidRDefault="004B2297" w:rsidP="004B2297">
            <w:pPr>
              <w:jc w:val="both"/>
              <w:rPr>
                <w:rFonts w:ascii="Arial Narrow" w:hAnsi="Arial Narrow"/>
                <w:bCs/>
                <w:lang w:val="es-ES"/>
              </w:rPr>
            </w:pPr>
          </w:p>
          <w:p w14:paraId="35B19484" w14:textId="77777777" w:rsidR="004B2297" w:rsidRPr="00AC460E" w:rsidRDefault="004B2297" w:rsidP="004B2297">
            <w:pPr>
              <w:jc w:val="both"/>
              <w:rPr>
                <w:rFonts w:ascii="Arial Narrow" w:hAnsi="Arial Narrow"/>
                <w:bCs/>
                <w:lang w:val="es-ES"/>
              </w:rPr>
            </w:pPr>
            <w:bookmarkStart w:id="7" w:name="_Toc55668082"/>
            <w:r w:rsidRPr="00AC460E">
              <w:rPr>
                <w:rFonts w:ascii="Arial Narrow" w:hAnsi="Arial Narrow"/>
                <w:b/>
                <w:lang w:val="es-ES"/>
              </w:rPr>
              <w:t>Parágrafo 3°.</w:t>
            </w:r>
            <w:r w:rsidRPr="00AC460E">
              <w:rPr>
                <w:rFonts w:ascii="Arial Narrow" w:hAnsi="Arial Narrow"/>
                <w:bCs/>
                <w:lang w:val="es-ES"/>
              </w:rPr>
              <w:t xml:space="preserve"> </w:t>
            </w:r>
            <w:bookmarkEnd w:id="7"/>
            <w:r w:rsidRPr="00AC460E">
              <w:rPr>
                <w:rFonts w:ascii="Arial Narrow" w:eastAsia="Times New Roman" w:hAnsi="Arial Narrow" w:cs="Arial"/>
                <w:bCs/>
                <w:color w:val="000000"/>
              </w:rPr>
              <w:t>El Gobierno Nacional, a través del Ministerio de Ambiente y Desarrollo Sostenible, el Instituto de Antropología e Historia (ICANH), el Servicio Geológico Colombiano (SGC), el Instituto de Investigación de Recursos Biológicos Alexander Von Humboldt, las universidades y los Institutos de Investigación, junto con las demás instituciones de carácter educativo e investigativo, de ordenamiento territorial y agremiaciones legalmente constituidas y reconocidas por esta ley, liderarán la articulación, estructuración y adopción de medidas específicas de protección de los valores biológicos, ecosistémicos, geológicos, geomorfológicos, paleontológicos, históricos, antropológicos, arqueológicos y faunísticos, en paisajes y ecosistemas kársticos, pseudo kársticos y cavernarios hipogeos y epigeos, dentro del territorio nacional tanto continental como marino.</w:t>
            </w:r>
          </w:p>
          <w:p w14:paraId="789B5A06" w14:textId="77777777" w:rsidR="004B2297" w:rsidRPr="00AC460E" w:rsidRDefault="004B2297" w:rsidP="004B2297">
            <w:pPr>
              <w:jc w:val="both"/>
              <w:rPr>
                <w:rFonts w:ascii="Arial Narrow" w:hAnsi="Arial Narrow"/>
                <w:bCs/>
                <w:lang w:val="es-ES"/>
              </w:rPr>
            </w:pPr>
          </w:p>
          <w:p w14:paraId="3BEB233E" w14:textId="21AC4B42" w:rsidR="004B2297" w:rsidRPr="00AC460E" w:rsidRDefault="004B2297" w:rsidP="004B2297">
            <w:pPr>
              <w:pStyle w:val="Textoindependiente"/>
              <w:ind w:right="118"/>
              <w:jc w:val="both"/>
              <w:rPr>
                <w:rFonts w:ascii="Arial Narrow" w:hAnsi="Arial Narrow" w:cs="Arial"/>
                <w:sz w:val="22"/>
                <w:szCs w:val="22"/>
              </w:rPr>
            </w:pPr>
            <w:r w:rsidRPr="00AC460E">
              <w:rPr>
                <w:rFonts w:ascii="Arial Narrow" w:hAnsi="Arial Narrow"/>
                <w:b/>
                <w:sz w:val="22"/>
                <w:szCs w:val="22"/>
              </w:rPr>
              <w:t>Parágrafo 4°.</w:t>
            </w:r>
            <w:r w:rsidRPr="00AC460E">
              <w:rPr>
                <w:rFonts w:ascii="Arial Narrow" w:hAnsi="Arial Narrow"/>
                <w:bCs/>
                <w:sz w:val="22"/>
                <w:szCs w:val="22"/>
              </w:rPr>
              <w:t xml:space="preserve">  Esta política será objeto de evaluación y actualización cada cinco (5) años por parte de la comunidad científica, la comunidad espeleológica, y las entidades públicas con responsabilidades en su formulación e implementación</w:t>
            </w:r>
          </w:p>
        </w:tc>
        <w:tc>
          <w:tcPr>
            <w:tcW w:w="3827" w:type="dxa"/>
          </w:tcPr>
          <w:p w14:paraId="4EDD3D79" w14:textId="15426F75" w:rsidR="004B2297" w:rsidRPr="00AC460E" w:rsidRDefault="004B2297" w:rsidP="004B2297">
            <w:pPr>
              <w:jc w:val="both"/>
              <w:rPr>
                <w:rFonts w:ascii="Arial Narrow" w:eastAsia="Times New Roman" w:hAnsi="Arial Narrow" w:cs="Arial"/>
                <w:bCs/>
                <w:color w:val="000000"/>
                <w:lang w:val="es-ES"/>
              </w:rPr>
            </w:pPr>
            <w:r w:rsidRPr="00AC460E">
              <w:rPr>
                <w:rFonts w:ascii="Arial Narrow" w:hAnsi="Arial Narrow"/>
                <w:b/>
                <w:lang w:val="es-ES"/>
              </w:rPr>
              <w:lastRenderedPageBreak/>
              <w:t>ARTÍCULO 4.</w:t>
            </w:r>
            <w:r w:rsidRPr="00AC460E">
              <w:rPr>
                <w:rFonts w:ascii="Arial Narrow" w:hAnsi="Arial Narrow"/>
                <w:bCs/>
                <w:lang w:val="es-ES"/>
              </w:rPr>
              <w:t xml:space="preserve"> </w:t>
            </w:r>
            <w:r w:rsidRPr="00AC460E">
              <w:rPr>
                <w:rFonts w:ascii="Arial Narrow" w:eastAsia="Times New Roman" w:hAnsi="Arial Narrow" w:cs="Arial"/>
                <w:b/>
                <w:color w:val="000000"/>
                <w:lang w:val="es-ES"/>
              </w:rPr>
              <w:t>Medidas.</w:t>
            </w:r>
            <w:r w:rsidRPr="00AC460E">
              <w:rPr>
                <w:rFonts w:ascii="Arial Narrow" w:eastAsia="Times New Roman" w:hAnsi="Arial Narrow" w:cs="Arial"/>
                <w:bCs/>
                <w:color w:val="000000"/>
                <w:lang w:val="es-ES"/>
              </w:rPr>
              <w:t xml:space="preserve"> A partir de las disposiciones antes establecidas, el</w:t>
            </w:r>
            <w:r w:rsidR="004100DF">
              <w:rPr>
                <w:rFonts w:ascii="Arial Narrow" w:eastAsia="Times New Roman" w:hAnsi="Arial Narrow" w:cs="Arial"/>
                <w:bCs/>
                <w:color w:val="000000"/>
                <w:lang w:val="es-ES"/>
              </w:rPr>
              <w:t xml:space="preserve"> </w:t>
            </w:r>
            <w:r w:rsidRPr="00AC460E">
              <w:rPr>
                <w:rFonts w:ascii="Arial Narrow" w:eastAsia="Times New Roman" w:hAnsi="Arial Narrow" w:cs="Arial"/>
                <w:bCs/>
                <w:color w:val="000000"/>
                <w:lang w:val="es-ES"/>
              </w:rPr>
              <w:t xml:space="preserve"> Gobierno nacional estructurará e implementará una política pública integral para la conservación, estudio científico, restauración, identificación y posibles usos sostenibles del patrimonio espeleológico colombiano.</w:t>
            </w:r>
          </w:p>
          <w:p w14:paraId="188C3967" w14:textId="77777777" w:rsidR="004B2297" w:rsidRPr="00AC460E" w:rsidRDefault="004B2297" w:rsidP="004B2297">
            <w:pPr>
              <w:jc w:val="both"/>
              <w:rPr>
                <w:rFonts w:ascii="Arial Narrow" w:eastAsia="Times New Roman" w:hAnsi="Arial Narrow" w:cs="Arial"/>
                <w:bCs/>
                <w:color w:val="000000"/>
                <w:lang w:val="es-ES"/>
              </w:rPr>
            </w:pPr>
          </w:p>
          <w:p w14:paraId="5682F437"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 xml:space="preserve">El Gobierno nacional estructurará e implementará una mesa de trabajo liderada por el Ministerio de Ambiente y Desarrollo Sostenible y constituida por el Servicio Geológico Colombiano, Parques Nacionales Naturales de Colombia, Universidades, Institutos de Investigación, comunidades y organizaciones locales tales como campesinas, indígenas, afrodescendientes, entre otras; organizaciones no gubernamentales (ONG) y Asociaciones de Espeleología legalmente constituidas y dedicados a la actividad espeleológica en </w:t>
            </w:r>
            <w:r w:rsidRPr="00AC460E">
              <w:rPr>
                <w:rFonts w:ascii="Arial Narrow" w:eastAsia="Times New Roman" w:hAnsi="Arial Narrow" w:cs="Arial"/>
                <w:bCs/>
                <w:color w:val="000000"/>
                <w:lang w:val="es-ES"/>
              </w:rPr>
              <w:lastRenderedPageBreak/>
              <w:t>Colombia, que establezca parámetros para un programa nacional que busque la protección y conservación de paisajes y ecosistemas kársticos, pseudo kársticos y cavernarios hipogeos y epigeos presentes en el subsuelo dentro del territorio nacional, continental y marino; sus formaciones geológicas y sus materiales naturales bióticos y abióticos: flora, fauna, aguas y servicios ecosistémicos.</w:t>
            </w:r>
          </w:p>
          <w:p w14:paraId="78DFCCFA" w14:textId="77777777" w:rsidR="004B2297" w:rsidRPr="00AC460E" w:rsidRDefault="004B2297" w:rsidP="004B2297">
            <w:pPr>
              <w:jc w:val="both"/>
              <w:rPr>
                <w:rFonts w:ascii="Arial Narrow" w:eastAsia="Times New Roman" w:hAnsi="Arial Narrow" w:cs="Arial"/>
                <w:bCs/>
                <w:color w:val="000000"/>
                <w:lang w:val="es-ES"/>
              </w:rPr>
            </w:pPr>
          </w:p>
          <w:p w14:paraId="3CC77B59"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Ministerio de Ambiente y Desarrollo Sostenible, adelantará las acciones necesarias para establecer una gobernanza ambiental que vincule funcionalmente a las comunidades locales, a las entidades territoriales, a las Corporaciones Autónomas Regionales y de Desarrollo sostenible y el Sistema Nacional de Áreas Protegidas – SINAP. A través de los institutos de investigación del Sistema Nacional Ambiental SINA, adelantará y documentará actividades de Investigación y Desarrollo I+D orientadas a la conservación, conocimiento, valoración, y uso sostenible del patrimonio espeleológico colombiano, garantizando la participación ciudadana y considerando procesos de Ciencia participativa.</w:t>
            </w:r>
          </w:p>
          <w:p w14:paraId="4BD3C7CB" w14:textId="77777777" w:rsidR="004B2297" w:rsidRPr="00AC460E" w:rsidRDefault="004B2297" w:rsidP="004B2297">
            <w:pPr>
              <w:jc w:val="both"/>
              <w:rPr>
                <w:rFonts w:ascii="Arial Narrow" w:eastAsia="Times New Roman" w:hAnsi="Arial Narrow" w:cs="Arial"/>
                <w:bCs/>
                <w:color w:val="000000"/>
                <w:lang w:val="es-ES"/>
              </w:rPr>
            </w:pPr>
          </w:p>
          <w:p w14:paraId="16A49502"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Ministerio de Minas y Energía y el Servicio Geológico Colombiano SGC, se articularán a esta política por medio del Sistema de Gestión Integral del Patrimonio Geológico y Paleontológico de la Nación.</w:t>
            </w:r>
          </w:p>
          <w:p w14:paraId="42F53489" w14:textId="77777777" w:rsidR="004B2297" w:rsidRPr="00AC460E" w:rsidRDefault="004B2297" w:rsidP="004B2297">
            <w:pPr>
              <w:jc w:val="both"/>
              <w:rPr>
                <w:rFonts w:ascii="Arial Narrow" w:eastAsia="Times New Roman" w:hAnsi="Arial Narrow" w:cs="Arial"/>
                <w:bCs/>
                <w:color w:val="000000"/>
                <w:lang w:val="es-ES"/>
              </w:rPr>
            </w:pPr>
          </w:p>
          <w:p w14:paraId="53ED3832"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Ministerio de Cultura, y el Instituto Colombiano de Antropología e Historia ICANH, se articularán a esta política por medio de acciones específicas de protección de valores históricos, antropológicos, arqueológicos y culturales que puedan hallarse en áreas que comprendan patrimonio espeleológico.</w:t>
            </w:r>
          </w:p>
          <w:p w14:paraId="4E91BA7E" w14:textId="77777777" w:rsidR="004B2297" w:rsidRPr="00AC460E" w:rsidRDefault="004B2297" w:rsidP="004B2297">
            <w:pPr>
              <w:jc w:val="both"/>
              <w:rPr>
                <w:rFonts w:ascii="Arial Narrow" w:eastAsia="Times New Roman" w:hAnsi="Arial Narrow" w:cs="Arial"/>
                <w:bCs/>
                <w:color w:val="000000"/>
                <w:lang w:val="es-ES"/>
              </w:rPr>
            </w:pPr>
          </w:p>
          <w:p w14:paraId="47AC55EE"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 xml:space="preserve">El Ministerio de Comercio, Industria y Turismo, también se articulará a esta política </w:t>
            </w:r>
            <w:r w:rsidRPr="00AC460E">
              <w:rPr>
                <w:rFonts w:ascii="Arial Narrow" w:eastAsia="Times New Roman" w:hAnsi="Arial Narrow" w:cs="Arial"/>
                <w:bCs/>
                <w:color w:val="000000"/>
                <w:lang w:val="es-ES"/>
              </w:rPr>
              <w:lastRenderedPageBreak/>
              <w:t>por medio de estrategias y acciones que regulen las actividades de espeleoturismo, bajo criterios de seguridad para el turista y mitigación del estrés antrópico que pueda generarse sobre el patrimonio espeleológico. Para ello, articulará representantes de comunidades y organizaciones locales campesinas, indígenas, afrodescendientes, entre otras, garantizando la participación de la economía local comunitaria en los proyectos de espeleoturismo que se desarrollen.</w:t>
            </w:r>
          </w:p>
          <w:p w14:paraId="3969635A" w14:textId="77777777" w:rsidR="004B2297" w:rsidRPr="00AC460E" w:rsidRDefault="004B2297" w:rsidP="004B2297">
            <w:pPr>
              <w:jc w:val="both"/>
              <w:rPr>
                <w:rFonts w:ascii="Arial Narrow" w:eastAsia="Times New Roman" w:hAnsi="Arial Narrow" w:cs="Arial"/>
                <w:bCs/>
                <w:color w:val="000000"/>
                <w:lang w:val="es-ES"/>
              </w:rPr>
            </w:pPr>
          </w:p>
          <w:p w14:paraId="1B155002" w14:textId="77777777" w:rsidR="004B2297" w:rsidRPr="00AC460E" w:rsidRDefault="004B2297" w:rsidP="004B2297">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Por medio de estas entidades, el Gobierno nacional regulará las actividades de espeleología técnica, y creará un Observatorio del Patrimonio Espeleológico, con el objeto de adelantar acciones de inventario y registro, creando el Catastro Espeleológico Nacional, el Sistema Único Nacional de Nomenclatura Espeleológica y la creación del Sistema de Información Espeleológica, que deberán estar enlazados al Sistema de Información Ambiental.</w:t>
            </w:r>
          </w:p>
          <w:p w14:paraId="1BAB2E2D" w14:textId="77777777" w:rsidR="004B2297" w:rsidRPr="00AC460E" w:rsidRDefault="004B2297" w:rsidP="004B2297">
            <w:pPr>
              <w:jc w:val="both"/>
              <w:rPr>
                <w:rFonts w:ascii="Arial Narrow" w:eastAsia="Times New Roman" w:hAnsi="Arial Narrow" w:cs="Arial"/>
                <w:bCs/>
                <w:color w:val="000000"/>
                <w:lang w:val="es-ES"/>
              </w:rPr>
            </w:pPr>
          </w:p>
          <w:p w14:paraId="111738D6" w14:textId="4256641C" w:rsidR="004B2297" w:rsidRPr="00AC460E" w:rsidRDefault="004B2297" w:rsidP="004B2297">
            <w:pPr>
              <w:jc w:val="both"/>
              <w:rPr>
                <w:rFonts w:ascii="Arial Narrow" w:eastAsia="Times New Roman" w:hAnsi="Arial Narrow" w:cs="Arial"/>
                <w:bCs/>
                <w:iCs/>
                <w:color w:val="000000"/>
                <w:lang w:val="es-ES"/>
              </w:rPr>
            </w:pPr>
            <w:r w:rsidRPr="00AC460E">
              <w:rPr>
                <w:rFonts w:ascii="Arial Narrow" w:hAnsi="Arial Narrow"/>
                <w:b/>
                <w:iCs/>
                <w:lang w:val="es-ES_tradnl"/>
              </w:rPr>
              <w:t>Parágrafo 1°.</w:t>
            </w:r>
            <w:r w:rsidRPr="00AC460E">
              <w:rPr>
                <w:rFonts w:ascii="Arial Narrow" w:hAnsi="Arial Narrow"/>
                <w:bCs/>
                <w:iCs/>
                <w:lang w:val="es-ES_tradnl"/>
              </w:rPr>
              <w:t xml:space="preserve"> </w:t>
            </w:r>
            <w:r w:rsidRPr="00AC460E">
              <w:rPr>
                <w:rFonts w:ascii="Arial Narrow" w:eastAsia="Times New Roman" w:hAnsi="Arial Narrow" w:cs="Arial"/>
                <w:bCs/>
                <w:iCs/>
                <w:color w:val="000000"/>
              </w:rPr>
              <w:t>De acuerdo con esta política pública, las autoridades ambientales competentes declararán como Áreas Protegidas aquellas que comprendan patrimonio espeleológico colombiano, de conformidad con los criterios establecidos para la declaratoria de áreas protegidas, y demás disposiciones del Sector Ambiente y Desarrollo Sostenible que resulten</w:t>
            </w:r>
            <w:r w:rsidR="001972B4">
              <w:rPr>
                <w:rFonts w:ascii="Arial Narrow" w:eastAsia="Times New Roman" w:hAnsi="Arial Narrow" w:cs="Arial"/>
                <w:bCs/>
                <w:iCs/>
                <w:color w:val="000000"/>
              </w:rPr>
              <w:t xml:space="preserve"> </w:t>
            </w:r>
            <w:r w:rsidRPr="00AC460E">
              <w:rPr>
                <w:rFonts w:ascii="Arial Narrow" w:eastAsia="Times New Roman" w:hAnsi="Arial Narrow" w:cs="Arial"/>
                <w:bCs/>
                <w:iCs/>
                <w:color w:val="000000"/>
              </w:rPr>
              <w:t xml:space="preserve"> aplicables. Esta disposición en ningún caso permitirá tratamientos distintos a los consagrados en la legislación vigente para las áreas protegidas del Sistema de Parques Nacionales Naturales.</w:t>
            </w:r>
          </w:p>
          <w:p w14:paraId="42EC1DF8" w14:textId="77777777" w:rsidR="004B2297" w:rsidRPr="00AC460E" w:rsidRDefault="004B2297" w:rsidP="004B2297">
            <w:pPr>
              <w:jc w:val="both"/>
              <w:rPr>
                <w:rFonts w:ascii="Arial Narrow" w:hAnsi="Arial Narrow"/>
                <w:bCs/>
                <w:iCs/>
              </w:rPr>
            </w:pPr>
          </w:p>
          <w:p w14:paraId="77467DB8" w14:textId="77777777" w:rsidR="004B2297" w:rsidRPr="00AC460E" w:rsidRDefault="004B2297" w:rsidP="004B2297">
            <w:pPr>
              <w:jc w:val="both"/>
              <w:rPr>
                <w:rFonts w:ascii="Arial Narrow" w:hAnsi="Arial Narrow"/>
                <w:bCs/>
                <w:lang w:val="es-ES_tradnl"/>
              </w:rPr>
            </w:pPr>
            <w:r w:rsidRPr="00AC460E">
              <w:rPr>
                <w:rFonts w:ascii="Arial Narrow" w:hAnsi="Arial Narrow"/>
                <w:b/>
                <w:lang w:val="es-ES_tradnl"/>
              </w:rPr>
              <w:t>Parágrafo 2º.</w:t>
            </w:r>
            <w:r w:rsidRPr="00AC460E">
              <w:rPr>
                <w:rFonts w:ascii="Arial Narrow" w:hAnsi="Arial Narrow"/>
                <w:bCs/>
                <w:lang w:val="es-ES_tradnl"/>
              </w:rPr>
              <w:t xml:space="preserve"> </w:t>
            </w:r>
            <w:r w:rsidRPr="00AC460E">
              <w:rPr>
                <w:rFonts w:ascii="Arial Narrow" w:eastAsia="Times New Roman" w:hAnsi="Arial Narrow" w:cs="Arial"/>
                <w:bCs/>
                <w:color w:val="000000"/>
              </w:rPr>
              <w:t xml:space="preserve">En el marco de esta política, y de conformidad con las categorías de áreas protegidas integrantes del Sistema Nacional de Áreas Protegidas SINAP, el Gobierno Nacional establecerá disposiciones específicas para el patrimonio espeleológico </w:t>
            </w:r>
            <w:r w:rsidRPr="00AC460E">
              <w:rPr>
                <w:rFonts w:ascii="Arial Narrow" w:eastAsia="Times New Roman" w:hAnsi="Arial Narrow" w:cs="Arial"/>
                <w:bCs/>
                <w:color w:val="000000"/>
              </w:rPr>
              <w:lastRenderedPageBreak/>
              <w:t>colombiano en materia de sus usos permitidos, así como de prohibiciones y de sanciones por infringirlas.</w:t>
            </w:r>
          </w:p>
          <w:p w14:paraId="6651F8BF" w14:textId="77777777" w:rsidR="004B2297" w:rsidRPr="00AC460E" w:rsidRDefault="004B2297" w:rsidP="004B2297">
            <w:pPr>
              <w:jc w:val="both"/>
              <w:rPr>
                <w:rFonts w:ascii="Arial Narrow" w:hAnsi="Arial Narrow"/>
                <w:bCs/>
                <w:lang w:val="es-ES"/>
              </w:rPr>
            </w:pPr>
          </w:p>
          <w:p w14:paraId="71C0AFCB" w14:textId="77777777" w:rsidR="004B2297" w:rsidRPr="00AC460E" w:rsidRDefault="004B2297" w:rsidP="004B2297">
            <w:pPr>
              <w:jc w:val="both"/>
              <w:rPr>
                <w:rFonts w:ascii="Arial Narrow" w:hAnsi="Arial Narrow"/>
                <w:bCs/>
                <w:lang w:val="es-ES"/>
              </w:rPr>
            </w:pPr>
            <w:r w:rsidRPr="00AC460E">
              <w:rPr>
                <w:rFonts w:ascii="Arial Narrow" w:hAnsi="Arial Narrow"/>
                <w:b/>
                <w:lang w:val="es-ES"/>
              </w:rPr>
              <w:t>Parágrafo 3°.</w:t>
            </w:r>
            <w:r w:rsidRPr="00AC460E">
              <w:rPr>
                <w:rFonts w:ascii="Arial Narrow" w:hAnsi="Arial Narrow"/>
                <w:bCs/>
                <w:lang w:val="es-ES"/>
              </w:rPr>
              <w:t xml:space="preserve"> </w:t>
            </w:r>
            <w:r w:rsidRPr="00AC460E">
              <w:rPr>
                <w:rFonts w:ascii="Arial Narrow" w:eastAsia="Times New Roman" w:hAnsi="Arial Narrow" w:cs="Arial"/>
                <w:bCs/>
                <w:color w:val="000000"/>
              </w:rPr>
              <w:t>El Gobierno Nacional, a través del Ministerio de Ambiente y Desarrollo Sostenible, el Instituto de Antropología e Historia (ICANH), el Servicio Geológico Colombiano (SGC), el Instituto de Investigación de Recursos Biológicos Alexander Von Humboldt, las universidades y los Institutos de Investigación, junto con las demás instituciones de carácter educativo e investigativo, de ordenamiento territorial y agremiaciones legalmente constituidas y reconocidas por esta ley, liderarán la articulación, estructuración y adopción de medidas específicas de protección de los valores biológicos, ecosistémicos, geológicos, geomorfológicos, paleontológicos, históricos, antropológicos, arqueológicos y faunísticos, en paisajes y ecosistemas kársticos, pseudo kársticos y cavernarios hipogeos y epigeos, dentro del territorio nacional tanto continental como marino.</w:t>
            </w:r>
          </w:p>
          <w:p w14:paraId="0824FAFB" w14:textId="77777777" w:rsidR="004B2297" w:rsidRPr="00AC460E" w:rsidRDefault="004B2297" w:rsidP="004B2297">
            <w:pPr>
              <w:jc w:val="both"/>
              <w:rPr>
                <w:rFonts w:ascii="Arial Narrow" w:hAnsi="Arial Narrow"/>
                <w:bCs/>
                <w:lang w:val="es-ES"/>
              </w:rPr>
            </w:pPr>
          </w:p>
          <w:p w14:paraId="44561501" w14:textId="0DBD28F5" w:rsidR="004B2297" w:rsidRPr="005A35C5" w:rsidRDefault="004B2297" w:rsidP="004B2297">
            <w:pPr>
              <w:jc w:val="both"/>
              <w:rPr>
                <w:rFonts w:ascii="Arial Narrow" w:hAnsi="Arial Narrow" w:cs="Arial"/>
                <w:lang w:val="es-ES"/>
              </w:rPr>
            </w:pPr>
            <w:r w:rsidRPr="00AC460E">
              <w:rPr>
                <w:rFonts w:ascii="Arial Narrow" w:hAnsi="Arial Narrow"/>
                <w:b/>
                <w:lang w:val="es-ES"/>
              </w:rPr>
              <w:t>Parágrafo 4°.</w:t>
            </w:r>
            <w:r w:rsidRPr="00AC460E">
              <w:rPr>
                <w:rFonts w:ascii="Arial Narrow" w:hAnsi="Arial Narrow"/>
                <w:bCs/>
                <w:lang w:val="es-ES"/>
              </w:rPr>
              <w:t xml:space="preserve">  Esta política será objeto de evaluación y actualización cada cinco (5) años por parte de la comunidad científica, la comunidad espeleológica, y las entidades públicas con responsabilidades en su formulación e implementación</w:t>
            </w:r>
          </w:p>
        </w:tc>
        <w:tc>
          <w:tcPr>
            <w:tcW w:w="1984" w:type="dxa"/>
          </w:tcPr>
          <w:p w14:paraId="3CFEF866" w14:textId="0A57AECA" w:rsidR="004B2297" w:rsidRPr="005A35C5" w:rsidRDefault="007228E1" w:rsidP="004B2297">
            <w:pPr>
              <w:jc w:val="both"/>
              <w:rPr>
                <w:rFonts w:ascii="Arial Narrow" w:hAnsi="Arial Narrow"/>
                <w:highlight w:val="yellow"/>
              </w:rPr>
            </w:pPr>
            <w:r>
              <w:rPr>
                <w:rFonts w:ascii="Arial Narrow" w:hAnsi="Arial Narrow"/>
              </w:rPr>
              <w:lastRenderedPageBreak/>
              <w:t>Sin Modificaciones.</w:t>
            </w:r>
          </w:p>
        </w:tc>
      </w:tr>
      <w:tr w:rsidR="004B2297" w:rsidRPr="005A35C5" w14:paraId="0B90B40F" w14:textId="77777777" w:rsidTr="004100DF">
        <w:trPr>
          <w:trHeight w:val="957"/>
        </w:trPr>
        <w:tc>
          <w:tcPr>
            <w:tcW w:w="3823" w:type="dxa"/>
          </w:tcPr>
          <w:p w14:paraId="6E4B6878" w14:textId="1E9D1047" w:rsidR="004B2297" w:rsidRPr="005A35C5" w:rsidRDefault="004B2297" w:rsidP="004B2297">
            <w:pPr>
              <w:jc w:val="both"/>
              <w:rPr>
                <w:rFonts w:ascii="Arial Narrow" w:hAnsi="Arial Narrow" w:cs="Arial"/>
                <w:b/>
                <w:bCs/>
                <w:i/>
                <w:lang w:val="es-ES"/>
              </w:rPr>
            </w:pPr>
            <w:r w:rsidRPr="00B63A8C">
              <w:rPr>
                <w:rFonts w:ascii="Arial Narrow" w:hAnsi="Arial Narrow"/>
                <w:b/>
              </w:rPr>
              <w:lastRenderedPageBreak/>
              <w:t xml:space="preserve">ARTÍCULO 5. Vigencias y derogatorias. </w:t>
            </w:r>
            <w:r w:rsidRPr="00B63A8C">
              <w:rPr>
                <w:rFonts w:ascii="Arial Narrow" w:hAnsi="Arial Narrow"/>
              </w:rPr>
              <w:t>La presente ley rige a partir de la fecha de su promulgación y publicación en el Diario Oficial, y deroga las disposiciones que le sean contrarias</w:t>
            </w:r>
            <w:r w:rsidR="00427A35">
              <w:rPr>
                <w:rFonts w:ascii="Arial Narrow" w:hAnsi="Arial Narrow"/>
              </w:rPr>
              <w:t>.</w:t>
            </w:r>
          </w:p>
        </w:tc>
        <w:tc>
          <w:tcPr>
            <w:tcW w:w="3827" w:type="dxa"/>
          </w:tcPr>
          <w:p w14:paraId="6A8BC7C9" w14:textId="0A863150" w:rsidR="004B2297" w:rsidRPr="005A35C5" w:rsidRDefault="004B2297" w:rsidP="006B371C">
            <w:pPr>
              <w:jc w:val="both"/>
              <w:rPr>
                <w:rFonts w:ascii="Arial Narrow" w:hAnsi="Arial Narrow"/>
                <w:b/>
                <w:bCs/>
              </w:rPr>
            </w:pPr>
            <w:r w:rsidRPr="00B63A8C">
              <w:rPr>
                <w:rFonts w:ascii="Arial Narrow" w:hAnsi="Arial Narrow"/>
                <w:b/>
              </w:rPr>
              <w:t xml:space="preserve">ARTÍCULO 5. Vigencias y derogatorias. </w:t>
            </w:r>
            <w:r w:rsidRPr="00B63A8C">
              <w:rPr>
                <w:rFonts w:ascii="Arial Narrow" w:hAnsi="Arial Narrow"/>
              </w:rPr>
              <w:t>La presente ley rige a partir de la fecha de su promulgación y publicación en el Diario Oficial, y deroga las disposiciones que le sean contrarias</w:t>
            </w:r>
            <w:r w:rsidR="00427A35">
              <w:rPr>
                <w:rFonts w:ascii="Arial Narrow" w:hAnsi="Arial Narrow"/>
              </w:rPr>
              <w:t>.</w:t>
            </w:r>
          </w:p>
        </w:tc>
        <w:tc>
          <w:tcPr>
            <w:tcW w:w="1984" w:type="dxa"/>
          </w:tcPr>
          <w:p w14:paraId="4C344039" w14:textId="60D92ABC" w:rsidR="004B2297" w:rsidRPr="005A35C5" w:rsidRDefault="007228E1" w:rsidP="004B2297">
            <w:pPr>
              <w:jc w:val="both"/>
              <w:rPr>
                <w:rFonts w:ascii="Arial Narrow" w:hAnsi="Arial Narrow"/>
                <w:highlight w:val="yellow"/>
              </w:rPr>
            </w:pPr>
            <w:r>
              <w:rPr>
                <w:rFonts w:ascii="Arial Narrow" w:hAnsi="Arial Narrow"/>
              </w:rPr>
              <w:t>Sin Modificaciones.</w:t>
            </w:r>
          </w:p>
        </w:tc>
      </w:tr>
    </w:tbl>
    <w:p w14:paraId="3832D9C9" w14:textId="591E8268" w:rsidR="006B76CE" w:rsidRDefault="006B76CE" w:rsidP="006B76CE">
      <w:pPr>
        <w:pStyle w:val="Ttulo1"/>
        <w:ind w:left="360"/>
        <w:rPr>
          <w:u w:val="single"/>
        </w:rPr>
      </w:pPr>
      <w:bookmarkStart w:id="8" w:name="_Toc82620772"/>
    </w:p>
    <w:p w14:paraId="027DC067" w14:textId="2D4AE31F" w:rsidR="00427A35" w:rsidRDefault="00427A35" w:rsidP="00427A35"/>
    <w:p w14:paraId="2CF7DC7B" w14:textId="77777777" w:rsidR="00427A35" w:rsidRPr="00427A35" w:rsidRDefault="00427A35" w:rsidP="00427A35">
      <w:permStart w:id="1918710599" w:edGrp="everyone"/>
      <w:permEnd w:id="1918710599"/>
    </w:p>
    <w:p w14:paraId="0DB12ED9" w14:textId="26AF8FF8" w:rsidR="009631C1" w:rsidRPr="005A35C5" w:rsidRDefault="00096194" w:rsidP="002E2198">
      <w:pPr>
        <w:pStyle w:val="Ttulo1"/>
        <w:numPr>
          <w:ilvl w:val="0"/>
          <w:numId w:val="5"/>
        </w:numPr>
        <w:jc w:val="center"/>
        <w:rPr>
          <w:u w:val="single"/>
        </w:rPr>
      </w:pPr>
      <w:r w:rsidRPr="005A35C5">
        <w:rPr>
          <w:u w:val="single"/>
        </w:rPr>
        <w:lastRenderedPageBreak/>
        <w:t>PROPOSICIÓN</w:t>
      </w:r>
      <w:bookmarkEnd w:id="8"/>
    </w:p>
    <w:p w14:paraId="78DEC9A6" w14:textId="15EACC56" w:rsidR="00096194" w:rsidRPr="005A35C5" w:rsidRDefault="00096194" w:rsidP="0072367A">
      <w:pPr>
        <w:spacing w:after="0"/>
        <w:ind w:right="49"/>
        <w:rPr>
          <w:rFonts w:ascii="Arial Narrow" w:hAnsi="Arial Narrow"/>
          <w:b/>
          <w:bCs/>
        </w:rPr>
      </w:pPr>
    </w:p>
    <w:p w14:paraId="1E7BAF38" w14:textId="79276F64" w:rsidR="00096194" w:rsidRPr="005A35C5" w:rsidRDefault="00096194" w:rsidP="00B3729A">
      <w:pPr>
        <w:ind w:right="-518"/>
        <w:jc w:val="both"/>
        <w:rPr>
          <w:rFonts w:ascii="Arial Narrow" w:hAnsi="Arial Narrow" w:cs="Arial"/>
        </w:rPr>
      </w:pPr>
      <w:r w:rsidRPr="005A35C5">
        <w:rPr>
          <w:rFonts w:ascii="Arial Narrow" w:hAnsi="Arial Narrow" w:cs="Arial"/>
        </w:rPr>
        <w:t xml:space="preserve">Bajo las consideraciones expuestas, rindo ponencia positiva al Proyecto de Ley Nro. </w:t>
      </w:r>
      <w:r w:rsidR="00D27865" w:rsidRPr="005A35C5">
        <w:rPr>
          <w:rFonts w:ascii="Arial Narrow" w:hAnsi="Arial Narrow" w:cs="Times New Roman"/>
          <w:lang w:val="es-ES_tradnl"/>
        </w:rPr>
        <w:t xml:space="preserve"> </w:t>
      </w:r>
      <w:r w:rsidR="00D27865">
        <w:rPr>
          <w:rFonts w:ascii="Arial Narrow" w:hAnsi="Arial Narrow" w:cs="Times New Roman"/>
          <w:lang w:val="es-ES_tradnl"/>
        </w:rPr>
        <w:t xml:space="preserve">643 </w:t>
      </w:r>
      <w:r w:rsidR="00D27865" w:rsidRPr="005A35C5">
        <w:rPr>
          <w:rFonts w:ascii="Arial Narrow" w:hAnsi="Arial Narrow" w:cs="Times New Roman"/>
          <w:lang w:val="es-ES_tradnl"/>
        </w:rPr>
        <w:t xml:space="preserve">de 2021 Cámara </w:t>
      </w:r>
      <w:r w:rsidR="00D27865">
        <w:rPr>
          <w:rFonts w:ascii="Arial Narrow" w:hAnsi="Arial Narrow" w:cs="Times New Roman"/>
          <w:lang w:val="es-ES_tradnl"/>
        </w:rPr>
        <w:t xml:space="preserve">– 218 de 2020 Senado </w:t>
      </w:r>
      <w:r w:rsidR="00D27865" w:rsidRPr="00117D99">
        <w:rPr>
          <w:rFonts w:ascii="Arial" w:hAnsi="Arial" w:cs="Arial"/>
          <w:color w:val="000000"/>
          <w:sz w:val="24"/>
          <w:szCs w:val="24"/>
        </w:rPr>
        <w:t xml:space="preserve"> </w:t>
      </w:r>
      <w:r w:rsidR="00D27865" w:rsidRPr="00117D99">
        <w:rPr>
          <w:rFonts w:ascii="Arial Narrow" w:hAnsi="Arial Narrow" w:cs="Times New Roman"/>
          <w:i/>
          <w:iCs/>
          <w:lang w:val="es-ES_tradnl"/>
        </w:rPr>
        <w:t>“por medio de la cual se protege el patrimonio espeleológico colombiano”.</w:t>
      </w:r>
      <w:r w:rsidR="00D27865" w:rsidRPr="00117D99">
        <w:rPr>
          <w:rFonts w:ascii="Arial" w:hAnsi="Arial" w:cs="Arial"/>
          <w:b/>
          <w:bCs/>
          <w:color w:val="000000"/>
          <w:sz w:val="23"/>
          <w:szCs w:val="23"/>
        </w:rPr>
        <w:t xml:space="preserve"> </w:t>
      </w:r>
      <w:r w:rsidR="002E2198" w:rsidRPr="005A35C5">
        <w:rPr>
          <w:rFonts w:ascii="Arial Narrow" w:hAnsi="Arial Narrow" w:cs="Arial"/>
          <w:bCs/>
          <w:i/>
          <w:lang w:val="es-ES"/>
        </w:rPr>
        <w:t xml:space="preserve"> </w:t>
      </w:r>
      <w:r w:rsidRPr="005A35C5">
        <w:rPr>
          <w:rFonts w:ascii="Arial Narrow" w:hAnsi="Arial Narrow" w:cs="Arial"/>
          <w:bCs/>
        </w:rPr>
        <w:t xml:space="preserve">y </w:t>
      </w:r>
      <w:r w:rsidRPr="005A35C5">
        <w:rPr>
          <w:rFonts w:ascii="Arial Narrow" w:hAnsi="Arial Narrow" w:cs="Arial"/>
        </w:rPr>
        <w:t xml:space="preserve">solicito a la Honorable </w:t>
      </w:r>
      <w:r w:rsidR="00700E13">
        <w:rPr>
          <w:rFonts w:ascii="Arial Narrow" w:hAnsi="Arial Narrow" w:cs="Arial"/>
        </w:rPr>
        <w:t xml:space="preserve">Plenaria de </w:t>
      </w:r>
      <w:r w:rsidRPr="005A35C5">
        <w:rPr>
          <w:rFonts w:ascii="Arial Narrow" w:hAnsi="Arial Narrow" w:cs="Arial"/>
        </w:rPr>
        <w:t xml:space="preserve"> la Cámara de Representantes, DAR </w:t>
      </w:r>
      <w:r w:rsidR="006B5087">
        <w:rPr>
          <w:rFonts w:ascii="Arial Narrow" w:hAnsi="Arial Narrow" w:cs="Arial"/>
        </w:rPr>
        <w:t>SEGUNDO</w:t>
      </w:r>
      <w:r w:rsidRPr="005A35C5">
        <w:rPr>
          <w:rFonts w:ascii="Arial Narrow" w:hAnsi="Arial Narrow" w:cs="Arial"/>
        </w:rPr>
        <w:t xml:space="preserve"> debate </w:t>
      </w:r>
      <w:r w:rsidR="00700E13">
        <w:rPr>
          <w:rFonts w:ascii="Arial Narrow" w:hAnsi="Arial Narrow" w:cs="Arial"/>
        </w:rPr>
        <w:t>a la mencionada iniciativa</w:t>
      </w:r>
      <w:r w:rsidR="000F6704">
        <w:rPr>
          <w:rFonts w:ascii="Arial Narrow" w:hAnsi="Arial Narrow" w:cs="Arial"/>
        </w:rPr>
        <w:t>.</w:t>
      </w:r>
    </w:p>
    <w:p w14:paraId="6BADA96D" w14:textId="30C16DF1" w:rsidR="00096194" w:rsidRPr="005A35C5" w:rsidRDefault="00096194" w:rsidP="00B3729A">
      <w:pPr>
        <w:spacing w:after="0"/>
        <w:ind w:left="426" w:right="49"/>
        <w:jc w:val="center"/>
        <w:rPr>
          <w:rFonts w:ascii="Arial Narrow" w:hAnsi="Arial Narrow"/>
          <w:b/>
          <w:bCs/>
        </w:rPr>
      </w:pPr>
    </w:p>
    <w:p w14:paraId="07A394E4" w14:textId="2DFFEDDE" w:rsidR="00096194" w:rsidRPr="005A35C5" w:rsidRDefault="00096194" w:rsidP="00B3729A">
      <w:pPr>
        <w:spacing w:after="0"/>
        <w:ind w:left="426" w:right="49"/>
        <w:jc w:val="center"/>
        <w:rPr>
          <w:rFonts w:ascii="Arial Narrow" w:hAnsi="Arial Narrow"/>
          <w:b/>
          <w:bCs/>
        </w:rPr>
      </w:pPr>
    </w:p>
    <w:p w14:paraId="4E551D0A" w14:textId="3247D5BC" w:rsidR="007B5618" w:rsidRPr="005A35C5" w:rsidRDefault="007B5618" w:rsidP="00B3729A">
      <w:pPr>
        <w:spacing w:after="0"/>
        <w:ind w:left="426" w:right="49"/>
        <w:jc w:val="center"/>
        <w:rPr>
          <w:rFonts w:ascii="Arial Narrow" w:hAnsi="Arial Narrow"/>
          <w:b/>
          <w:bCs/>
        </w:rPr>
      </w:pPr>
    </w:p>
    <w:p w14:paraId="1F90ED7F" w14:textId="77777777" w:rsidR="007B5618" w:rsidRPr="005A35C5" w:rsidRDefault="007B5618" w:rsidP="00B3729A">
      <w:pPr>
        <w:spacing w:after="0"/>
        <w:ind w:left="426" w:right="49"/>
        <w:jc w:val="center"/>
        <w:rPr>
          <w:rFonts w:ascii="Arial Narrow" w:hAnsi="Arial Narrow"/>
          <w:b/>
          <w:bCs/>
        </w:rPr>
      </w:pPr>
    </w:p>
    <w:p w14:paraId="3D7BF9B8" w14:textId="3EC3CB42" w:rsidR="00096194" w:rsidRPr="005A35C5" w:rsidRDefault="006E2059" w:rsidP="00B3729A">
      <w:pPr>
        <w:jc w:val="both"/>
        <w:rPr>
          <w:rFonts w:ascii="Arial Narrow" w:hAnsi="Arial Narrow" w:cs="Arial"/>
        </w:rPr>
      </w:pPr>
      <w:r>
        <w:rPr>
          <w:rFonts w:ascii="Arial Narrow" w:hAnsi="Arial Narrow"/>
          <w:b/>
          <w:bCs/>
          <w:noProof/>
          <w:lang w:eastAsia="es-CO"/>
        </w:rPr>
        <w:drawing>
          <wp:anchor distT="0" distB="0" distL="114300" distR="114300" simplePos="0" relativeHeight="251659264" behindDoc="1" locked="0" layoutInCell="1" allowOverlap="1" wp14:anchorId="078F3DFA" wp14:editId="06BF4E92">
            <wp:simplePos x="0" y="0"/>
            <wp:positionH relativeFrom="column">
              <wp:posOffset>-130810</wp:posOffset>
            </wp:positionH>
            <wp:positionV relativeFrom="paragraph">
              <wp:posOffset>246380</wp:posOffset>
            </wp:positionV>
            <wp:extent cx="1731645" cy="1134110"/>
            <wp:effectExtent l="0" t="0" r="1905"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1645" cy="1134110"/>
                    </a:xfrm>
                    <a:prstGeom prst="rect">
                      <a:avLst/>
                    </a:prstGeom>
                    <a:noFill/>
                  </pic:spPr>
                </pic:pic>
              </a:graphicData>
            </a:graphic>
          </wp:anchor>
        </w:drawing>
      </w:r>
      <w:r w:rsidR="00096194" w:rsidRPr="005A35C5">
        <w:rPr>
          <w:rFonts w:ascii="Arial Narrow" w:hAnsi="Arial Narrow" w:cs="Arial"/>
        </w:rPr>
        <w:t>Cordialmente,</w:t>
      </w:r>
    </w:p>
    <w:p w14:paraId="1DF790D5" w14:textId="35EF7762" w:rsidR="00096194" w:rsidRPr="005A35C5" w:rsidRDefault="00096194" w:rsidP="00B3729A">
      <w:pPr>
        <w:spacing w:after="0"/>
        <w:ind w:left="426" w:right="49"/>
        <w:jc w:val="center"/>
        <w:rPr>
          <w:rFonts w:ascii="Arial Narrow" w:hAnsi="Arial Narrow"/>
          <w:b/>
          <w:bCs/>
        </w:rPr>
      </w:pPr>
    </w:p>
    <w:p w14:paraId="0DC327A5" w14:textId="15F3DDE8" w:rsidR="00096194" w:rsidRPr="005A35C5" w:rsidRDefault="00096194" w:rsidP="00B3729A">
      <w:pPr>
        <w:spacing w:after="0"/>
        <w:ind w:left="426" w:right="49"/>
        <w:jc w:val="center"/>
        <w:rPr>
          <w:rFonts w:ascii="Arial Narrow" w:hAnsi="Arial Narrow"/>
          <w:b/>
          <w:bCs/>
        </w:rPr>
      </w:pPr>
    </w:p>
    <w:p w14:paraId="4794CCAC" w14:textId="327CAF96" w:rsidR="007B5618" w:rsidRPr="005A35C5" w:rsidRDefault="007B5618" w:rsidP="00B3729A">
      <w:pPr>
        <w:spacing w:after="0"/>
        <w:ind w:left="426" w:right="49"/>
        <w:jc w:val="center"/>
        <w:rPr>
          <w:rFonts w:ascii="Arial Narrow" w:hAnsi="Arial Narrow"/>
          <w:b/>
          <w:bCs/>
        </w:rPr>
      </w:pPr>
    </w:p>
    <w:p w14:paraId="7468E3CF" w14:textId="77777777" w:rsidR="007B5618" w:rsidRPr="005A35C5" w:rsidRDefault="007B5618" w:rsidP="00B3729A">
      <w:pPr>
        <w:spacing w:after="0"/>
        <w:ind w:left="426" w:right="49"/>
        <w:jc w:val="center"/>
        <w:rPr>
          <w:rFonts w:ascii="Arial Narrow" w:hAnsi="Arial Narrow"/>
          <w:b/>
          <w:bCs/>
        </w:rPr>
      </w:pPr>
    </w:p>
    <w:p w14:paraId="29E2D823" w14:textId="77777777" w:rsidR="00096194" w:rsidRPr="005A35C5" w:rsidRDefault="00096194" w:rsidP="00B3729A">
      <w:pPr>
        <w:pStyle w:val="Sinespaciado"/>
        <w:rPr>
          <w:rFonts w:ascii="Arial Narrow" w:hAnsi="Arial Narrow"/>
        </w:rPr>
      </w:pPr>
      <w:r w:rsidRPr="005A35C5">
        <w:rPr>
          <w:rFonts w:ascii="Arial Narrow" w:hAnsi="Arial Narrow"/>
        </w:rPr>
        <w:t>Representante a la Cámara</w:t>
      </w:r>
    </w:p>
    <w:p w14:paraId="1D99F7DF" w14:textId="64850A1B" w:rsidR="00096194" w:rsidRDefault="00096194" w:rsidP="00B3729A">
      <w:pPr>
        <w:pStyle w:val="Sinespaciado"/>
        <w:rPr>
          <w:rFonts w:ascii="Arial Narrow" w:hAnsi="Arial Narrow"/>
        </w:rPr>
      </w:pPr>
      <w:r w:rsidRPr="005A35C5">
        <w:rPr>
          <w:rFonts w:ascii="Arial Narrow" w:hAnsi="Arial Narrow"/>
        </w:rPr>
        <w:t>Ponente</w:t>
      </w:r>
    </w:p>
    <w:p w14:paraId="5EE191B0" w14:textId="32528D04" w:rsidR="0072367A" w:rsidRDefault="0072367A" w:rsidP="00B3729A">
      <w:pPr>
        <w:pStyle w:val="Sinespaciado"/>
        <w:rPr>
          <w:rFonts w:ascii="Arial Narrow" w:hAnsi="Arial Narrow"/>
        </w:rPr>
      </w:pPr>
    </w:p>
    <w:p w14:paraId="23F892AC" w14:textId="121F8E27" w:rsidR="0072367A" w:rsidRDefault="0072367A" w:rsidP="00B3729A">
      <w:pPr>
        <w:pStyle w:val="Sinespaciado"/>
        <w:rPr>
          <w:rFonts w:ascii="Arial Narrow" w:hAnsi="Arial Narrow"/>
        </w:rPr>
      </w:pPr>
    </w:p>
    <w:p w14:paraId="5F9D3473" w14:textId="2CF20827" w:rsidR="0072367A" w:rsidRDefault="0072367A" w:rsidP="00B3729A">
      <w:pPr>
        <w:pStyle w:val="Sinespaciado"/>
        <w:rPr>
          <w:rFonts w:ascii="Arial Narrow" w:hAnsi="Arial Narrow"/>
        </w:rPr>
      </w:pPr>
    </w:p>
    <w:p w14:paraId="66F95305" w14:textId="723204E5" w:rsidR="0072367A" w:rsidRDefault="0072367A" w:rsidP="00B3729A">
      <w:pPr>
        <w:pStyle w:val="Sinespaciado"/>
        <w:rPr>
          <w:rFonts w:ascii="Arial Narrow" w:hAnsi="Arial Narrow"/>
        </w:rPr>
      </w:pPr>
    </w:p>
    <w:p w14:paraId="03F2B1C4" w14:textId="109A6753" w:rsidR="006B5087" w:rsidRDefault="006B5087" w:rsidP="00B3729A">
      <w:pPr>
        <w:pStyle w:val="Sinespaciado"/>
        <w:rPr>
          <w:rFonts w:ascii="Arial Narrow" w:hAnsi="Arial Narrow"/>
        </w:rPr>
      </w:pPr>
    </w:p>
    <w:p w14:paraId="0E7A9AB2" w14:textId="108D5358" w:rsidR="006B5087" w:rsidRDefault="006B5087" w:rsidP="00B3729A">
      <w:pPr>
        <w:pStyle w:val="Sinespaciado"/>
        <w:rPr>
          <w:rFonts w:ascii="Arial Narrow" w:hAnsi="Arial Narrow"/>
        </w:rPr>
      </w:pPr>
    </w:p>
    <w:p w14:paraId="18C2FEAF" w14:textId="0BB13D65" w:rsidR="006B5087" w:rsidRDefault="006B5087" w:rsidP="00B3729A">
      <w:pPr>
        <w:pStyle w:val="Sinespaciado"/>
        <w:rPr>
          <w:rFonts w:ascii="Arial Narrow" w:hAnsi="Arial Narrow"/>
        </w:rPr>
      </w:pPr>
    </w:p>
    <w:p w14:paraId="298CF98D" w14:textId="204E4FFF" w:rsidR="006B5087" w:rsidRDefault="006B5087" w:rsidP="00B3729A">
      <w:pPr>
        <w:pStyle w:val="Sinespaciado"/>
        <w:rPr>
          <w:rFonts w:ascii="Arial Narrow" w:hAnsi="Arial Narrow"/>
        </w:rPr>
      </w:pPr>
    </w:p>
    <w:p w14:paraId="775F9ED5" w14:textId="2A5D503C" w:rsidR="006B5087" w:rsidRDefault="006B5087" w:rsidP="00B3729A">
      <w:pPr>
        <w:pStyle w:val="Sinespaciado"/>
        <w:rPr>
          <w:rFonts w:ascii="Arial Narrow" w:hAnsi="Arial Narrow"/>
        </w:rPr>
      </w:pPr>
    </w:p>
    <w:p w14:paraId="58DBD534" w14:textId="048F09B4" w:rsidR="006B5087" w:rsidRDefault="006B5087" w:rsidP="00B3729A">
      <w:pPr>
        <w:pStyle w:val="Sinespaciado"/>
        <w:rPr>
          <w:rFonts w:ascii="Arial Narrow" w:hAnsi="Arial Narrow"/>
        </w:rPr>
      </w:pPr>
    </w:p>
    <w:p w14:paraId="7E7401BF" w14:textId="437407E7" w:rsidR="006B5087" w:rsidRDefault="006B5087" w:rsidP="00B3729A">
      <w:pPr>
        <w:pStyle w:val="Sinespaciado"/>
        <w:rPr>
          <w:rFonts w:ascii="Arial Narrow" w:hAnsi="Arial Narrow"/>
        </w:rPr>
      </w:pPr>
    </w:p>
    <w:p w14:paraId="55600B26" w14:textId="60988FAA" w:rsidR="006B5087" w:rsidRDefault="006B5087" w:rsidP="00B3729A">
      <w:pPr>
        <w:pStyle w:val="Sinespaciado"/>
        <w:rPr>
          <w:rFonts w:ascii="Arial Narrow" w:hAnsi="Arial Narrow"/>
        </w:rPr>
      </w:pPr>
    </w:p>
    <w:p w14:paraId="57CC44F3" w14:textId="527DF019" w:rsidR="006B5087" w:rsidRDefault="006B5087" w:rsidP="00B3729A">
      <w:pPr>
        <w:pStyle w:val="Sinespaciado"/>
        <w:rPr>
          <w:rFonts w:ascii="Arial Narrow" w:hAnsi="Arial Narrow"/>
        </w:rPr>
      </w:pPr>
    </w:p>
    <w:p w14:paraId="4470D668" w14:textId="37DE4021" w:rsidR="006B5087" w:rsidRDefault="006B5087" w:rsidP="00B3729A">
      <w:pPr>
        <w:pStyle w:val="Sinespaciado"/>
        <w:rPr>
          <w:rFonts w:ascii="Arial Narrow" w:hAnsi="Arial Narrow"/>
        </w:rPr>
      </w:pPr>
    </w:p>
    <w:p w14:paraId="644EFE7D" w14:textId="4585ECB5" w:rsidR="006B5087" w:rsidRDefault="006B5087" w:rsidP="00B3729A">
      <w:pPr>
        <w:pStyle w:val="Sinespaciado"/>
        <w:rPr>
          <w:rFonts w:ascii="Arial Narrow" w:hAnsi="Arial Narrow"/>
        </w:rPr>
      </w:pPr>
    </w:p>
    <w:p w14:paraId="3DD6B9CA" w14:textId="71A252A5" w:rsidR="006B5087" w:rsidRDefault="006B5087" w:rsidP="00B3729A">
      <w:pPr>
        <w:pStyle w:val="Sinespaciado"/>
        <w:rPr>
          <w:rFonts w:ascii="Arial Narrow" w:hAnsi="Arial Narrow"/>
        </w:rPr>
      </w:pPr>
    </w:p>
    <w:p w14:paraId="7B498317" w14:textId="4E371300" w:rsidR="006B5087" w:rsidRDefault="006B5087" w:rsidP="00B3729A">
      <w:pPr>
        <w:pStyle w:val="Sinespaciado"/>
        <w:rPr>
          <w:rFonts w:ascii="Arial Narrow" w:hAnsi="Arial Narrow"/>
        </w:rPr>
      </w:pPr>
    </w:p>
    <w:p w14:paraId="31E0B467" w14:textId="14759F40" w:rsidR="006B5087" w:rsidRDefault="006B5087" w:rsidP="00B3729A">
      <w:pPr>
        <w:pStyle w:val="Sinespaciado"/>
        <w:rPr>
          <w:rFonts w:ascii="Arial Narrow" w:hAnsi="Arial Narrow"/>
        </w:rPr>
      </w:pPr>
    </w:p>
    <w:p w14:paraId="7F6B06D4" w14:textId="47F1F624" w:rsidR="006B5087" w:rsidRDefault="006B5087" w:rsidP="00B3729A">
      <w:pPr>
        <w:pStyle w:val="Sinespaciado"/>
        <w:rPr>
          <w:rFonts w:ascii="Arial Narrow" w:hAnsi="Arial Narrow"/>
        </w:rPr>
      </w:pPr>
    </w:p>
    <w:p w14:paraId="287C9820" w14:textId="4EE4BD52" w:rsidR="006B5087" w:rsidRDefault="006B5087" w:rsidP="00B3729A">
      <w:pPr>
        <w:pStyle w:val="Sinespaciado"/>
        <w:rPr>
          <w:rFonts w:ascii="Arial Narrow" w:hAnsi="Arial Narrow"/>
        </w:rPr>
      </w:pPr>
    </w:p>
    <w:p w14:paraId="383FC762" w14:textId="01D0D738" w:rsidR="006B5087" w:rsidRDefault="006B5087" w:rsidP="00B3729A">
      <w:pPr>
        <w:pStyle w:val="Sinespaciado"/>
        <w:rPr>
          <w:rFonts w:ascii="Arial Narrow" w:hAnsi="Arial Narrow"/>
        </w:rPr>
      </w:pPr>
    </w:p>
    <w:p w14:paraId="43DD1FF0" w14:textId="151F148E" w:rsidR="006B5087" w:rsidRDefault="006B5087" w:rsidP="00B3729A">
      <w:pPr>
        <w:pStyle w:val="Sinespaciado"/>
        <w:rPr>
          <w:rFonts w:ascii="Arial Narrow" w:hAnsi="Arial Narrow"/>
        </w:rPr>
      </w:pPr>
    </w:p>
    <w:p w14:paraId="64645850" w14:textId="789CCEE6" w:rsidR="006B5087" w:rsidRDefault="006B5087" w:rsidP="00B3729A">
      <w:pPr>
        <w:pStyle w:val="Sinespaciado"/>
        <w:rPr>
          <w:rFonts w:ascii="Arial Narrow" w:hAnsi="Arial Narrow"/>
        </w:rPr>
      </w:pPr>
    </w:p>
    <w:p w14:paraId="32BA4597" w14:textId="2F0C8B65" w:rsidR="006B5087" w:rsidRDefault="006B5087" w:rsidP="00B3729A">
      <w:pPr>
        <w:pStyle w:val="Sinespaciado"/>
        <w:rPr>
          <w:rFonts w:ascii="Arial Narrow" w:hAnsi="Arial Narrow"/>
        </w:rPr>
      </w:pPr>
    </w:p>
    <w:p w14:paraId="0F4C7DDB" w14:textId="0484FE13" w:rsidR="006B5087" w:rsidRDefault="006B5087" w:rsidP="00B3729A">
      <w:pPr>
        <w:pStyle w:val="Sinespaciado"/>
        <w:rPr>
          <w:rFonts w:ascii="Arial Narrow" w:hAnsi="Arial Narrow"/>
        </w:rPr>
      </w:pPr>
    </w:p>
    <w:p w14:paraId="01B920EC" w14:textId="270AE32B" w:rsidR="006A7811" w:rsidRDefault="00B3729A" w:rsidP="003208B6">
      <w:pPr>
        <w:spacing w:after="0"/>
        <w:ind w:right="49"/>
        <w:jc w:val="center"/>
        <w:rPr>
          <w:rFonts w:ascii="Arial Narrow" w:hAnsi="Arial Narrow" w:cs="Times New Roman"/>
          <w:i/>
          <w:iCs/>
          <w:lang w:val="es-ES_tradnl"/>
        </w:rPr>
      </w:pPr>
      <w:r w:rsidRPr="005A35C5">
        <w:rPr>
          <w:rFonts w:ascii="Arial Narrow" w:hAnsi="Arial Narrow" w:cs="Arial"/>
          <w:b/>
        </w:rPr>
        <w:lastRenderedPageBreak/>
        <w:t xml:space="preserve">TEXTO PROPUESTO PARA </w:t>
      </w:r>
      <w:r w:rsidR="006B5087">
        <w:rPr>
          <w:rFonts w:ascii="Arial Narrow" w:hAnsi="Arial Narrow" w:cs="Arial"/>
          <w:b/>
        </w:rPr>
        <w:t>SEGUNDO</w:t>
      </w:r>
      <w:r w:rsidR="00081E91" w:rsidRPr="00081E91">
        <w:rPr>
          <w:rFonts w:ascii="Arial Narrow" w:hAnsi="Arial Narrow" w:cs="Arial"/>
          <w:b/>
        </w:rPr>
        <w:t xml:space="preserve"> DEBATE AL PROYECTO DE LEY NO. </w:t>
      </w:r>
      <w:r w:rsidR="00081E91" w:rsidRPr="00081E91">
        <w:rPr>
          <w:rFonts w:ascii="Arial Narrow" w:hAnsi="Arial Narrow" w:cs="Times New Roman"/>
          <w:b/>
          <w:lang w:val="es-ES_tradnl"/>
        </w:rPr>
        <w:t xml:space="preserve">643 DE 2021 CÁMARA – 218 DE 2020 SENADO </w:t>
      </w:r>
      <w:r w:rsidR="00081E91" w:rsidRPr="00081E91">
        <w:rPr>
          <w:rFonts w:ascii="Arial" w:hAnsi="Arial" w:cs="Arial"/>
          <w:b/>
          <w:color w:val="000000"/>
          <w:sz w:val="24"/>
          <w:szCs w:val="24"/>
        </w:rPr>
        <w:t xml:space="preserve"> </w:t>
      </w:r>
      <w:r w:rsidR="00081E91" w:rsidRPr="00081E91">
        <w:rPr>
          <w:rFonts w:ascii="Arial Narrow" w:hAnsi="Arial Narrow" w:cs="Times New Roman"/>
          <w:b/>
          <w:lang w:val="es-ES_tradnl"/>
        </w:rPr>
        <w:t>“POR MEDIO DE LA CUAL SE PROTEGE EL PATRIMONIO ESPELEOLÓGICO COLOMBIANO”.</w:t>
      </w:r>
    </w:p>
    <w:p w14:paraId="0F187044" w14:textId="77777777" w:rsidR="00081E91" w:rsidRPr="005A35C5" w:rsidRDefault="00081E91" w:rsidP="0072367A">
      <w:pPr>
        <w:spacing w:after="0"/>
        <w:ind w:right="49"/>
        <w:rPr>
          <w:rFonts w:ascii="Arial Narrow" w:hAnsi="Arial Narrow" w:cs="Arial"/>
          <w:b/>
          <w:bCs/>
          <w:i/>
          <w:lang w:val="es-ES"/>
        </w:rPr>
      </w:pPr>
    </w:p>
    <w:p w14:paraId="4880D4AE" w14:textId="77777777" w:rsidR="002876A1" w:rsidRPr="005A35C5" w:rsidRDefault="002876A1" w:rsidP="003208B6">
      <w:pPr>
        <w:spacing w:after="0"/>
        <w:ind w:right="49"/>
        <w:jc w:val="center"/>
        <w:rPr>
          <w:rFonts w:ascii="Arial Narrow" w:hAnsi="Arial Narrow" w:cs="Arial"/>
          <w:b/>
          <w:bCs/>
          <w:lang w:val="es-ES"/>
        </w:rPr>
      </w:pPr>
      <w:r w:rsidRPr="005A35C5">
        <w:rPr>
          <w:rFonts w:ascii="Arial Narrow" w:hAnsi="Arial Narrow" w:cs="Arial"/>
          <w:b/>
          <w:bCs/>
          <w:lang w:val="es-ES"/>
        </w:rPr>
        <w:t>El Congreso de Colombia</w:t>
      </w:r>
    </w:p>
    <w:p w14:paraId="34219771" w14:textId="38E88216" w:rsidR="00B63A8C" w:rsidRDefault="002876A1" w:rsidP="0072367A">
      <w:pPr>
        <w:spacing w:after="0"/>
        <w:ind w:right="49"/>
        <w:jc w:val="center"/>
        <w:rPr>
          <w:rFonts w:ascii="Arial Narrow" w:hAnsi="Arial Narrow" w:cs="Arial"/>
          <w:b/>
          <w:bCs/>
          <w:lang w:val="es-ES"/>
        </w:rPr>
      </w:pPr>
      <w:r w:rsidRPr="005A35C5">
        <w:rPr>
          <w:rFonts w:ascii="Arial Narrow" w:hAnsi="Arial Narrow" w:cs="Arial"/>
          <w:b/>
          <w:bCs/>
          <w:lang w:val="es-ES"/>
        </w:rPr>
        <w:t>Decreta:</w:t>
      </w:r>
    </w:p>
    <w:p w14:paraId="428E6A64" w14:textId="6C94583D" w:rsidR="00B63A8C" w:rsidRPr="00B63A8C" w:rsidRDefault="00B63A8C" w:rsidP="003208B6">
      <w:pPr>
        <w:spacing w:after="0"/>
        <w:ind w:right="49"/>
        <w:jc w:val="center"/>
        <w:rPr>
          <w:rFonts w:ascii="Arial Narrow" w:hAnsi="Arial Narrow" w:cs="Arial"/>
          <w:b/>
          <w:bCs/>
          <w:lang w:val="es-ES"/>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6B5087" w:rsidRPr="005A35C5" w14:paraId="2448ED28" w14:textId="77777777" w:rsidTr="006B5087">
        <w:trPr>
          <w:trHeight w:val="957"/>
        </w:trPr>
        <w:tc>
          <w:tcPr>
            <w:tcW w:w="3823" w:type="dxa"/>
          </w:tcPr>
          <w:p w14:paraId="523F2EA7" w14:textId="77777777" w:rsidR="006B5087" w:rsidRDefault="006B5087" w:rsidP="00CE2049">
            <w:pPr>
              <w:pStyle w:val="Textoindependiente"/>
              <w:ind w:right="119"/>
              <w:jc w:val="both"/>
              <w:rPr>
                <w:rFonts w:ascii="Arial Narrow" w:hAnsi="Arial Narrow"/>
                <w:sz w:val="22"/>
                <w:szCs w:val="22"/>
              </w:rPr>
            </w:pPr>
            <w:r w:rsidRPr="00B63A8C">
              <w:rPr>
                <w:rFonts w:ascii="Arial Narrow" w:hAnsi="Arial Narrow"/>
                <w:b/>
                <w:sz w:val="22"/>
                <w:szCs w:val="22"/>
              </w:rPr>
              <w:t>ARTÍCULO</w:t>
            </w:r>
            <w:r w:rsidRPr="00B63A8C">
              <w:rPr>
                <w:rFonts w:ascii="Arial Narrow" w:hAnsi="Arial Narrow"/>
                <w:b/>
                <w:spacing w:val="-16"/>
                <w:sz w:val="22"/>
                <w:szCs w:val="22"/>
              </w:rPr>
              <w:t xml:space="preserve"> </w:t>
            </w:r>
            <w:r w:rsidRPr="00B63A8C">
              <w:rPr>
                <w:rFonts w:ascii="Arial Narrow" w:hAnsi="Arial Narrow"/>
                <w:b/>
                <w:sz w:val="22"/>
                <w:szCs w:val="22"/>
              </w:rPr>
              <w:t>1°.</w:t>
            </w:r>
            <w:r w:rsidRPr="00B63A8C">
              <w:rPr>
                <w:rFonts w:ascii="Arial Narrow" w:hAnsi="Arial Narrow"/>
                <w:b/>
                <w:spacing w:val="32"/>
                <w:sz w:val="22"/>
                <w:szCs w:val="22"/>
              </w:rPr>
              <w:t xml:space="preserve"> </w:t>
            </w:r>
            <w:r w:rsidRPr="00B63A8C">
              <w:rPr>
                <w:rFonts w:ascii="Arial Narrow" w:hAnsi="Arial Narrow"/>
                <w:b/>
                <w:sz w:val="22"/>
                <w:szCs w:val="22"/>
              </w:rPr>
              <w:t>Objeto.</w:t>
            </w:r>
            <w:r w:rsidRPr="00B63A8C">
              <w:rPr>
                <w:rFonts w:ascii="Arial Narrow" w:hAnsi="Arial Narrow"/>
                <w:b/>
                <w:spacing w:val="-17"/>
                <w:sz w:val="22"/>
                <w:szCs w:val="22"/>
              </w:rPr>
              <w:t xml:space="preserve"> </w:t>
            </w:r>
            <w:r w:rsidRPr="00B63A8C">
              <w:rPr>
                <w:rFonts w:ascii="Arial Narrow" w:hAnsi="Arial Narrow"/>
                <w:sz w:val="22"/>
                <w:szCs w:val="22"/>
              </w:rPr>
              <w:t>Por</w:t>
            </w:r>
            <w:r w:rsidRPr="00B63A8C">
              <w:rPr>
                <w:rFonts w:ascii="Arial Narrow" w:hAnsi="Arial Narrow"/>
                <w:spacing w:val="-16"/>
                <w:sz w:val="22"/>
                <w:szCs w:val="22"/>
              </w:rPr>
              <w:t xml:space="preserve"> </w:t>
            </w:r>
            <w:r w:rsidRPr="00B63A8C">
              <w:rPr>
                <w:rFonts w:ascii="Arial Narrow" w:hAnsi="Arial Narrow"/>
                <w:sz w:val="22"/>
                <w:szCs w:val="22"/>
              </w:rPr>
              <w:t>medio</w:t>
            </w:r>
            <w:r w:rsidRPr="00B63A8C">
              <w:rPr>
                <w:rFonts w:ascii="Arial Narrow" w:hAnsi="Arial Narrow"/>
                <w:spacing w:val="-16"/>
                <w:sz w:val="22"/>
                <w:szCs w:val="22"/>
              </w:rPr>
              <w:t xml:space="preserve"> </w:t>
            </w:r>
            <w:r w:rsidRPr="00B63A8C">
              <w:rPr>
                <w:rFonts w:ascii="Arial Narrow" w:hAnsi="Arial Narrow"/>
                <w:sz w:val="22"/>
                <w:szCs w:val="22"/>
              </w:rPr>
              <w:t>de</w:t>
            </w:r>
            <w:r w:rsidRPr="00B63A8C">
              <w:rPr>
                <w:rFonts w:ascii="Arial Narrow" w:hAnsi="Arial Narrow"/>
                <w:spacing w:val="-16"/>
                <w:sz w:val="22"/>
                <w:szCs w:val="22"/>
              </w:rPr>
              <w:t xml:space="preserve"> </w:t>
            </w:r>
            <w:r w:rsidRPr="00B63A8C">
              <w:rPr>
                <w:rFonts w:ascii="Arial Narrow" w:hAnsi="Arial Narrow"/>
                <w:sz w:val="22"/>
                <w:szCs w:val="22"/>
              </w:rPr>
              <w:t>la</w:t>
            </w:r>
            <w:r w:rsidRPr="00B63A8C">
              <w:rPr>
                <w:rFonts w:ascii="Arial Narrow" w:hAnsi="Arial Narrow"/>
                <w:spacing w:val="-17"/>
                <w:sz w:val="22"/>
                <w:szCs w:val="22"/>
              </w:rPr>
              <w:t xml:space="preserve"> </w:t>
            </w:r>
            <w:r w:rsidRPr="00B63A8C">
              <w:rPr>
                <w:rFonts w:ascii="Arial Narrow" w:hAnsi="Arial Narrow"/>
                <w:sz w:val="22"/>
                <w:szCs w:val="22"/>
              </w:rPr>
              <w:t>presente</w:t>
            </w:r>
            <w:r w:rsidRPr="00B63A8C">
              <w:rPr>
                <w:rFonts w:ascii="Arial Narrow" w:hAnsi="Arial Narrow"/>
                <w:spacing w:val="-16"/>
                <w:sz w:val="22"/>
                <w:szCs w:val="22"/>
              </w:rPr>
              <w:t xml:space="preserve"> </w:t>
            </w:r>
            <w:r w:rsidRPr="00B63A8C">
              <w:rPr>
                <w:rFonts w:ascii="Arial Narrow" w:hAnsi="Arial Narrow"/>
                <w:sz w:val="22"/>
                <w:szCs w:val="22"/>
              </w:rPr>
              <w:t>ley</w:t>
            </w:r>
            <w:r w:rsidRPr="00B63A8C">
              <w:rPr>
                <w:rFonts w:ascii="Arial Narrow" w:hAnsi="Arial Narrow"/>
                <w:spacing w:val="-17"/>
                <w:sz w:val="22"/>
                <w:szCs w:val="22"/>
              </w:rPr>
              <w:t xml:space="preserve"> </w:t>
            </w:r>
            <w:r w:rsidRPr="00B63A8C">
              <w:rPr>
                <w:rFonts w:ascii="Arial Narrow" w:hAnsi="Arial Narrow"/>
                <w:sz w:val="22"/>
                <w:szCs w:val="22"/>
              </w:rPr>
              <w:t>se</w:t>
            </w:r>
            <w:r w:rsidRPr="00B63A8C">
              <w:rPr>
                <w:rFonts w:ascii="Arial Narrow" w:hAnsi="Arial Narrow"/>
                <w:spacing w:val="-16"/>
                <w:sz w:val="22"/>
                <w:szCs w:val="22"/>
              </w:rPr>
              <w:t xml:space="preserve"> </w:t>
            </w:r>
            <w:r w:rsidRPr="00B63A8C">
              <w:rPr>
                <w:rFonts w:ascii="Arial Narrow" w:hAnsi="Arial Narrow"/>
                <w:sz w:val="22"/>
                <w:szCs w:val="22"/>
              </w:rPr>
              <w:t>ordena</w:t>
            </w:r>
            <w:r w:rsidRPr="00B63A8C">
              <w:rPr>
                <w:rFonts w:ascii="Arial Narrow" w:hAnsi="Arial Narrow"/>
                <w:spacing w:val="-16"/>
                <w:sz w:val="22"/>
                <w:szCs w:val="22"/>
              </w:rPr>
              <w:t xml:space="preserve"> </w:t>
            </w:r>
            <w:r w:rsidRPr="00B63A8C">
              <w:rPr>
                <w:rFonts w:ascii="Arial Narrow" w:hAnsi="Arial Narrow"/>
                <w:sz w:val="22"/>
                <w:szCs w:val="22"/>
              </w:rPr>
              <w:t>la</w:t>
            </w:r>
            <w:r w:rsidRPr="00B63A8C">
              <w:rPr>
                <w:rFonts w:ascii="Arial Narrow" w:hAnsi="Arial Narrow"/>
                <w:spacing w:val="-15"/>
                <w:sz w:val="22"/>
                <w:szCs w:val="22"/>
              </w:rPr>
              <w:t xml:space="preserve"> </w:t>
            </w:r>
            <w:r w:rsidRPr="00B63A8C">
              <w:rPr>
                <w:rFonts w:ascii="Arial Narrow" w:hAnsi="Arial Narrow"/>
                <w:sz w:val="22"/>
                <w:szCs w:val="22"/>
              </w:rPr>
              <w:t>adopción</w:t>
            </w:r>
            <w:r w:rsidRPr="00B63A8C">
              <w:rPr>
                <w:rFonts w:ascii="Arial Narrow" w:hAnsi="Arial Narrow"/>
                <w:spacing w:val="-16"/>
                <w:sz w:val="22"/>
                <w:szCs w:val="22"/>
              </w:rPr>
              <w:t xml:space="preserve"> </w:t>
            </w:r>
            <w:r w:rsidRPr="00B63A8C">
              <w:rPr>
                <w:rFonts w:ascii="Arial Narrow" w:hAnsi="Arial Narrow"/>
                <w:sz w:val="22"/>
                <w:szCs w:val="22"/>
              </w:rPr>
              <w:t>de</w:t>
            </w:r>
            <w:r w:rsidRPr="00B63A8C">
              <w:rPr>
                <w:rFonts w:ascii="Arial Narrow" w:hAnsi="Arial Narrow"/>
                <w:spacing w:val="-17"/>
                <w:sz w:val="22"/>
                <w:szCs w:val="22"/>
              </w:rPr>
              <w:t xml:space="preserve"> </w:t>
            </w:r>
            <w:r w:rsidRPr="00B63A8C">
              <w:rPr>
                <w:rFonts w:ascii="Arial Narrow" w:hAnsi="Arial Narrow"/>
                <w:sz w:val="22"/>
                <w:szCs w:val="22"/>
              </w:rPr>
              <w:t>medidas orientadas a la efectiva conservación, estudio científico, identificación, restauración y uso</w:t>
            </w:r>
            <w:r w:rsidRPr="00B63A8C">
              <w:rPr>
                <w:rFonts w:ascii="Arial Narrow" w:hAnsi="Arial Narrow"/>
                <w:spacing w:val="-12"/>
                <w:sz w:val="22"/>
                <w:szCs w:val="22"/>
              </w:rPr>
              <w:t xml:space="preserve"> </w:t>
            </w:r>
            <w:r w:rsidRPr="00B63A8C">
              <w:rPr>
                <w:rFonts w:ascii="Arial Narrow" w:hAnsi="Arial Narrow"/>
                <w:sz w:val="22"/>
                <w:szCs w:val="22"/>
              </w:rPr>
              <w:t>sostenible</w:t>
            </w:r>
            <w:r w:rsidRPr="00B63A8C">
              <w:rPr>
                <w:rFonts w:ascii="Arial Narrow" w:hAnsi="Arial Narrow"/>
                <w:spacing w:val="-11"/>
                <w:sz w:val="22"/>
                <w:szCs w:val="22"/>
              </w:rPr>
              <w:t xml:space="preserve"> </w:t>
            </w:r>
            <w:r w:rsidRPr="00B63A8C">
              <w:rPr>
                <w:rFonts w:ascii="Arial Narrow" w:hAnsi="Arial Narrow"/>
                <w:sz w:val="22"/>
                <w:szCs w:val="22"/>
              </w:rPr>
              <w:t>del</w:t>
            </w:r>
            <w:r w:rsidRPr="00B63A8C">
              <w:rPr>
                <w:rFonts w:ascii="Arial Narrow" w:hAnsi="Arial Narrow"/>
                <w:spacing w:val="-10"/>
                <w:sz w:val="22"/>
                <w:szCs w:val="22"/>
              </w:rPr>
              <w:t xml:space="preserve"> </w:t>
            </w:r>
            <w:r w:rsidRPr="00B63A8C">
              <w:rPr>
                <w:rFonts w:ascii="Arial Narrow" w:hAnsi="Arial Narrow"/>
                <w:sz w:val="22"/>
                <w:szCs w:val="22"/>
              </w:rPr>
              <w:t>patrimonio</w:t>
            </w:r>
            <w:r w:rsidRPr="00B63A8C">
              <w:rPr>
                <w:rFonts w:ascii="Arial Narrow" w:hAnsi="Arial Narrow"/>
                <w:spacing w:val="-11"/>
                <w:sz w:val="22"/>
                <w:szCs w:val="22"/>
              </w:rPr>
              <w:t xml:space="preserve"> </w:t>
            </w:r>
            <w:r w:rsidRPr="00B63A8C">
              <w:rPr>
                <w:rFonts w:ascii="Arial Narrow" w:hAnsi="Arial Narrow"/>
                <w:sz w:val="22"/>
                <w:szCs w:val="22"/>
              </w:rPr>
              <w:t>espeleológico</w:t>
            </w:r>
            <w:r w:rsidRPr="00B63A8C">
              <w:rPr>
                <w:rFonts w:ascii="Arial Narrow" w:hAnsi="Arial Narrow"/>
                <w:spacing w:val="-10"/>
                <w:sz w:val="22"/>
                <w:szCs w:val="22"/>
              </w:rPr>
              <w:t xml:space="preserve"> </w:t>
            </w:r>
            <w:r w:rsidRPr="00B63A8C">
              <w:rPr>
                <w:rFonts w:ascii="Arial Narrow" w:hAnsi="Arial Narrow"/>
                <w:sz w:val="22"/>
                <w:szCs w:val="22"/>
              </w:rPr>
              <w:t>colombiano,</w:t>
            </w:r>
            <w:r w:rsidRPr="00B63A8C">
              <w:rPr>
                <w:rFonts w:ascii="Arial Narrow" w:hAnsi="Arial Narrow"/>
                <w:spacing w:val="-12"/>
                <w:sz w:val="22"/>
                <w:szCs w:val="22"/>
              </w:rPr>
              <w:t xml:space="preserve"> </w:t>
            </w:r>
            <w:r w:rsidRPr="00B63A8C">
              <w:rPr>
                <w:rFonts w:ascii="Arial Narrow" w:hAnsi="Arial Narrow"/>
                <w:sz w:val="22"/>
                <w:szCs w:val="22"/>
              </w:rPr>
              <w:t>esto</w:t>
            </w:r>
            <w:r w:rsidRPr="00B63A8C">
              <w:rPr>
                <w:rFonts w:ascii="Arial Narrow" w:hAnsi="Arial Narrow"/>
                <w:spacing w:val="-11"/>
                <w:sz w:val="22"/>
                <w:szCs w:val="22"/>
              </w:rPr>
              <w:t xml:space="preserve"> </w:t>
            </w:r>
            <w:r w:rsidRPr="00B63A8C">
              <w:rPr>
                <w:rFonts w:ascii="Arial Narrow" w:hAnsi="Arial Narrow"/>
                <w:sz w:val="22"/>
                <w:szCs w:val="22"/>
              </w:rPr>
              <w:t>es,</w:t>
            </w:r>
            <w:r w:rsidRPr="00B63A8C">
              <w:rPr>
                <w:rFonts w:ascii="Arial Narrow" w:hAnsi="Arial Narrow"/>
                <w:spacing w:val="-8"/>
                <w:sz w:val="22"/>
                <w:szCs w:val="22"/>
              </w:rPr>
              <w:t xml:space="preserve"> </w:t>
            </w:r>
            <w:r w:rsidRPr="00B63A8C">
              <w:rPr>
                <w:rFonts w:ascii="Arial Narrow" w:hAnsi="Arial Narrow"/>
                <w:sz w:val="22"/>
                <w:szCs w:val="22"/>
              </w:rPr>
              <w:t>del</w:t>
            </w:r>
            <w:r w:rsidRPr="00B63A8C">
              <w:rPr>
                <w:rFonts w:ascii="Arial Narrow" w:hAnsi="Arial Narrow"/>
                <w:spacing w:val="-11"/>
                <w:sz w:val="22"/>
                <w:szCs w:val="22"/>
              </w:rPr>
              <w:t xml:space="preserve"> </w:t>
            </w:r>
            <w:r w:rsidRPr="00B63A8C">
              <w:rPr>
                <w:rFonts w:ascii="Arial Narrow" w:hAnsi="Arial Narrow"/>
                <w:sz w:val="22"/>
                <w:szCs w:val="22"/>
              </w:rPr>
              <w:t>patrimonio</w:t>
            </w:r>
            <w:r w:rsidRPr="00B63A8C">
              <w:rPr>
                <w:rFonts w:ascii="Arial Narrow" w:hAnsi="Arial Narrow"/>
                <w:spacing w:val="-10"/>
                <w:sz w:val="22"/>
                <w:szCs w:val="22"/>
              </w:rPr>
              <w:t xml:space="preserve"> </w:t>
            </w:r>
            <w:r w:rsidRPr="00B63A8C">
              <w:rPr>
                <w:rFonts w:ascii="Arial Narrow" w:hAnsi="Arial Narrow"/>
                <w:sz w:val="22"/>
                <w:szCs w:val="22"/>
              </w:rPr>
              <w:t>natural y cultural que constituyen los paisajes, el material espeleológico y los ecosistemas kársticos y pseudo kársticos presentes en el subsuelo y en la superficie, dentro del territorio nacional, continental y</w:t>
            </w:r>
            <w:r w:rsidRPr="00B63A8C">
              <w:rPr>
                <w:rFonts w:ascii="Arial Narrow" w:hAnsi="Arial Narrow"/>
                <w:spacing w:val="-6"/>
                <w:sz w:val="22"/>
                <w:szCs w:val="22"/>
              </w:rPr>
              <w:t xml:space="preserve"> </w:t>
            </w:r>
            <w:r w:rsidRPr="00B63A8C">
              <w:rPr>
                <w:rFonts w:ascii="Arial Narrow" w:hAnsi="Arial Narrow"/>
                <w:sz w:val="22"/>
                <w:szCs w:val="22"/>
              </w:rPr>
              <w:t>marino.</w:t>
            </w:r>
          </w:p>
          <w:p w14:paraId="5CEDA7BD" w14:textId="77777777" w:rsidR="006B5087" w:rsidRPr="005A35C5" w:rsidRDefault="006B5087" w:rsidP="00CE2049">
            <w:pPr>
              <w:jc w:val="both"/>
              <w:rPr>
                <w:rFonts w:ascii="Arial Narrow" w:hAnsi="Arial Narrow"/>
                <w:b/>
                <w:bCs/>
              </w:rPr>
            </w:pPr>
          </w:p>
        </w:tc>
      </w:tr>
      <w:tr w:rsidR="006B5087" w:rsidRPr="00AC460E" w14:paraId="72DC5553" w14:textId="77777777" w:rsidTr="0016277B">
        <w:trPr>
          <w:trHeight w:val="2268"/>
        </w:trPr>
        <w:tc>
          <w:tcPr>
            <w:tcW w:w="3823" w:type="dxa"/>
          </w:tcPr>
          <w:p w14:paraId="1CBED5CD"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ARTÍCULO 2. Definiciones. </w:t>
            </w:r>
            <w:r w:rsidRPr="00AC460E">
              <w:rPr>
                <w:rFonts w:ascii="Arial Narrow" w:hAnsi="Arial Narrow" w:cs="DOAGNC+ArialMT"/>
                <w:color w:val="000000"/>
              </w:rPr>
              <w:t xml:space="preserve">Para efectos de interpretar y aplicar la presente ley, se entiende por: </w:t>
            </w:r>
          </w:p>
          <w:p w14:paraId="601CCAC6" w14:textId="77777777" w:rsidR="006B5087" w:rsidRPr="00AC460E" w:rsidRDefault="006B5087" w:rsidP="00CE2049">
            <w:pPr>
              <w:autoSpaceDE w:val="0"/>
              <w:autoSpaceDN w:val="0"/>
              <w:adjustRightInd w:val="0"/>
              <w:jc w:val="both"/>
              <w:rPr>
                <w:rFonts w:ascii="Arial Narrow" w:hAnsi="Arial Narrow" w:cs="DOAGNC+ArialMT"/>
                <w:color w:val="000000"/>
              </w:rPr>
            </w:pPr>
          </w:p>
          <w:p w14:paraId="4B9BFBB3"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Abrigo rocoso: </w:t>
            </w:r>
            <w:r w:rsidRPr="00AC460E">
              <w:rPr>
                <w:rFonts w:ascii="Arial Narrow" w:eastAsia="Liberation Sans Narrow" w:hAnsi="Arial Narrow" w:cs="Liberation Sans Narrow"/>
                <w:lang w:val="es-ES"/>
              </w:rPr>
              <w:t>Cavidad subterránea de origen natural con poco desarrollo espacial, normalmente localizada en</w:t>
            </w:r>
            <w:r w:rsidRPr="00AC460E">
              <w:rPr>
                <w:rFonts w:ascii="Arial Narrow" w:hAnsi="Arial Narrow" w:cs="DOAGNC+ArialMT"/>
                <w:color w:val="000000"/>
              </w:rPr>
              <w:t xml:space="preserve"> la base de paredes rocosas. </w:t>
            </w:r>
          </w:p>
          <w:p w14:paraId="3A13DFD7" w14:textId="77777777" w:rsidR="006B5087" w:rsidRPr="00AC460E" w:rsidRDefault="006B5087" w:rsidP="00CE2049">
            <w:pPr>
              <w:autoSpaceDE w:val="0"/>
              <w:autoSpaceDN w:val="0"/>
              <w:adjustRightInd w:val="0"/>
              <w:jc w:val="both"/>
              <w:rPr>
                <w:rFonts w:ascii="Arial Narrow" w:hAnsi="Arial Narrow" w:cs="DOAFJD+Arial"/>
                <w:b/>
                <w:bCs/>
                <w:color w:val="000000"/>
              </w:rPr>
            </w:pPr>
          </w:p>
          <w:p w14:paraId="277EFE78"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Actividades espeleológicas: </w:t>
            </w:r>
            <w:r w:rsidRPr="00AC460E">
              <w:rPr>
                <w:rFonts w:ascii="Arial Narrow" w:hAnsi="Arial Narrow" w:cs="DOAGNC+ArialMT"/>
                <w:color w:val="000000"/>
              </w:rPr>
              <w:t xml:space="preserve">Actividades enmarcadas dentro del ámbito de la </w:t>
            </w:r>
            <w:r w:rsidRPr="00AC460E">
              <w:rPr>
                <w:rFonts w:ascii="Arial Narrow" w:hAnsi="Arial Narrow" w:cs="DOAGOE+Arial"/>
                <w:i/>
                <w:iCs/>
                <w:color w:val="000000"/>
              </w:rPr>
              <w:t xml:space="preserve">espeleología </w:t>
            </w:r>
            <w:r w:rsidRPr="00AC460E">
              <w:rPr>
                <w:rFonts w:ascii="Arial Narrow" w:hAnsi="Arial Narrow" w:cs="DOAGNC+ArialMT"/>
                <w:color w:val="000000"/>
              </w:rPr>
              <w:t xml:space="preserve">y que se realizan en </w:t>
            </w:r>
            <w:r w:rsidRPr="00AC460E">
              <w:rPr>
                <w:rFonts w:ascii="Arial Narrow" w:hAnsi="Arial Narrow" w:cs="DOAGOE+Arial"/>
                <w:i/>
                <w:iCs/>
                <w:color w:val="000000"/>
              </w:rPr>
              <w:t>lugares espeleológicos</w:t>
            </w:r>
            <w:r w:rsidRPr="00AC460E">
              <w:rPr>
                <w:rFonts w:ascii="Arial Narrow" w:hAnsi="Arial Narrow" w:cs="DOAGNC+ArialMT"/>
                <w:color w:val="000000"/>
              </w:rPr>
              <w:t xml:space="preserve">, y son las siguientes: </w:t>
            </w:r>
          </w:p>
          <w:p w14:paraId="4DF50062" w14:textId="77777777" w:rsidR="006B5087" w:rsidRPr="00AC460E" w:rsidRDefault="006B5087" w:rsidP="00CE2049">
            <w:pPr>
              <w:autoSpaceDE w:val="0"/>
              <w:autoSpaceDN w:val="0"/>
              <w:adjustRightInd w:val="0"/>
              <w:jc w:val="both"/>
              <w:rPr>
                <w:rFonts w:ascii="Arial Narrow" w:hAnsi="Arial Narrow" w:cs="DOAFJD+Arial"/>
                <w:b/>
                <w:bCs/>
                <w:color w:val="000000"/>
              </w:rPr>
            </w:pPr>
          </w:p>
          <w:p w14:paraId="4B1C91AF" w14:textId="77777777" w:rsidR="006B5087" w:rsidRPr="00AC460E" w:rsidRDefault="006B5087" w:rsidP="0016277B">
            <w:pPr>
              <w:pStyle w:val="Prrafodelista"/>
              <w:numPr>
                <w:ilvl w:val="0"/>
                <w:numId w:val="30"/>
              </w:numPr>
              <w:autoSpaceDE w:val="0"/>
              <w:autoSpaceDN w:val="0"/>
              <w:adjustRightInd w:val="0"/>
              <w:jc w:val="both"/>
              <w:rPr>
                <w:rFonts w:ascii="Arial Narrow" w:hAnsi="Arial Narrow" w:cs="DOAHED+Arial"/>
                <w:color w:val="000000"/>
              </w:rPr>
            </w:pPr>
            <w:r w:rsidRPr="00AC460E">
              <w:rPr>
                <w:rFonts w:ascii="Arial Narrow" w:hAnsi="Arial Narrow" w:cs="DOAFJD+Arial"/>
                <w:b/>
                <w:bCs/>
                <w:color w:val="000000"/>
              </w:rPr>
              <w:t xml:space="preserve">Espeleoturismo: </w:t>
            </w:r>
            <w:r w:rsidRPr="00AC460E">
              <w:rPr>
                <w:rFonts w:ascii="Arial Narrow" w:hAnsi="Arial Narrow" w:cs="DOAGNC+ArialMT"/>
                <w:color w:val="000000"/>
              </w:rPr>
              <w:t xml:space="preserve">También conocido como </w:t>
            </w:r>
            <w:r w:rsidRPr="00AC460E">
              <w:rPr>
                <w:rFonts w:ascii="Arial Narrow" w:hAnsi="Arial Narrow" w:cs="DOAGOE+Arial"/>
                <w:i/>
                <w:iCs/>
                <w:color w:val="000000"/>
              </w:rPr>
              <w:t xml:space="preserve">turismo espeleológico </w:t>
            </w:r>
            <w:r w:rsidRPr="00AC460E">
              <w:rPr>
                <w:rFonts w:ascii="Arial Narrow" w:hAnsi="Arial Narrow" w:cs="DOAGNC+ArialMT"/>
                <w:color w:val="000000"/>
              </w:rPr>
              <w:t xml:space="preserve">o </w:t>
            </w:r>
            <w:r w:rsidRPr="00AC460E">
              <w:rPr>
                <w:rFonts w:ascii="Arial Narrow" w:hAnsi="Arial Narrow" w:cs="DOAGOE+Arial"/>
                <w:i/>
                <w:iCs/>
                <w:color w:val="000000"/>
              </w:rPr>
              <w:t>turismo subterráneo</w:t>
            </w:r>
            <w:r w:rsidRPr="00AC460E">
              <w:rPr>
                <w:rFonts w:ascii="Arial Narrow" w:hAnsi="Arial Narrow" w:cs="DOAGNC+ArialMT"/>
                <w:color w:val="000000"/>
              </w:rPr>
              <w:t xml:space="preserve">, comprende una modalidad del turismo de aventura dedicada a la visita de </w:t>
            </w:r>
            <w:r w:rsidRPr="00AC460E">
              <w:rPr>
                <w:rFonts w:ascii="Arial Narrow" w:hAnsi="Arial Narrow" w:cs="DOAGOE+Arial"/>
                <w:i/>
                <w:iCs/>
                <w:color w:val="000000"/>
              </w:rPr>
              <w:t>lugares espeleológicos</w:t>
            </w:r>
            <w:r w:rsidRPr="00AC460E">
              <w:rPr>
                <w:rFonts w:ascii="Arial Narrow" w:hAnsi="Arial Narrow" w:cs="DOAGNC+ArialMT"/>
                <w:color w:val="000000"/>
              </w:rPr>
              <w:t xml:space="preserve">. Comprende un conjunto de actividades </w:t>
            </w:r>
            <w:r w:rsidRPr="00AC460E">
              <w:rPr>
                <w:rFonts w:ascii="Arial Narrow" w:hAnsi="Arial Narrow" w:cs="DOAHED+Arial"/>
                <w:color w:val="000000"/>
              </w:rPr>
              <w:t>adelantadas por el turista a título de “</w:t>
            </w:r>
            <w:r w:rsidRPr="00AC460E">
              <w:rPr>
                <w:rFonts w:ascii="Arial Narrow" w:hAnsi="Arial Narrow" w:cs="DOAGOE+Arial"/>
                <w:i/>
                <w:iCs/>
                <w:color w:val="000000"/>
              </w:rPr>
              <w:t>cliente de espeleoturismo</w:t>
            </w:r>
            <w:r w:rsidRPr="00AC460E">
              <w:rPr>
                <w:rFonts w:ascii="Arial Narrow" w:hAnsi="Arial Narrow" w:cs="DOAHED+Arial"/>
                <w:color w:val="000000"/>
              </w:rPr>
              <w:t>” o “</w:t>
            </w:r>
            <w:r w:rsidRPr="00AC460E">
              <w:rPr>
                <w:rFonts w:ascii="Arial Narrow" w:hAnsi="Arial Narrow" w:cs="DOAGOE+Arial"/>
                <w:i/>
                <w:iCs/>
                <w:color w:val="000000"/>
              </w:rPr>
              <w:t>espeleoturista</w:t>
            </w:r>
            <w:r w:rsidRPr="00AC460E">
              <w:rPr>
                <w:rFonts w:ascii="Arial Narrow" w:hAnsi="Arial Narrow" w:cs="DOAHED+Arial"/>
                <w:color w:val="000000"/>
              </w:rPr>
              <w:t>”, bajo la supervisión de un “</w:t>
            </w:r>
            <w:r w:rsidRPr="00AC460E">
              <w:rPr>
                <w:rFonts w:ascii="Arial Narrow" w:hAnsi="Arial Narrow" w:cs="DOAGOE+Arial"/>
                <w:i/>
                <w:iCs/>
                <w:color w:val="000000"/>
              </w:rPr>
              <w:t>proveedor de servicios de espeleoturismo</w:t>
            </w:r>
            <w:r w:rsidRPr="00AC460E">
              <w:rPr>
                <w:rFonts w:ascii="Arial Narrow" w:hAnsi="Arial Narrow" w:cs="DOAHED+Arial"/>
                <w:color w:val="000000"/>
              </w:rPr>
              <w:t>”.</w:t>
            </w:r>
          </w:p>
          <w:p w14:paraId="220DB780" w14:textId="77777777" w:rsidR="006B5087" w:rsidRPr="00AC460E" w:rsidRDefault="006B5087" w:rsidP="00CE2049">
            <w:pPr>
              <w:pStyle w:val="Prrafodelista"/>
              <w:autoSpaceDE w:val="0"/>
              <w:autoSpaceDN w:val="0"/>
              <w:adjustRightInd w:val="0"/>
              <w:ind w:left="1068"/>
              <w:jc w:val="both"/>
              <w:rPr>
                <w:rFonts w:ascii="Arial Narrow" w:hAnsi="Arial Narrow" w:cs="DOAHED+Arial"/>
                <w:color w:val="000000"/>
              </w:rPr>
            </w:pPr>
          </w:p>
          <w:p w14:paraId="03456393" w14:textId="77777777" w:rsidR="006B5087" w:rsidRPr="00AC460E" w:rsidRDefault="006B5087" w:rsidP="0016277B">
            <w:pPr>
              <w:autoSpaceDE w:val="0"/>
              <w:autoSpaceDN w:val="0"/>
              <w:adjustRightInd w:val="0"/>
              <w:ind w:left="708"/>
              <w:jc w:val="both"/>
              <w:rPr>
                <w:rFonts w:ascii="Arial Narrow" w:hAnsi="Arial Narrow" w:cs="DOAGOE+Arial"/>
                <w:i/>
                <w:iCs/>
                <w:color w:val="000000"/>
              </w:rPr>
            </w:pPr>
            <w:r w:rsidRPr="00AC460E">
              <w:rPr>
                <w:rFonts w:ascii="Arial Narrow" w:hAnsi="Arial Narrow" w:cs="DOAHED+Arial"/>
                <w:color w:val="000000"/>
              </w:rPr>
              <w:t xml:space="preserve"> </w:t>
            </w:r>
            <w:r w:rsidRPr="00AC460E">
              <w:rPr>
                <w:rFonts w:ascii="Arial Narrow" w:hAnsi="Arial Narrow" w:cs="DOAFJD+Arial"/>
                <w:b/>
                <w:bCs/>
                <w:color w:val="000000"/>
              </w:rPr>
              <w:t xml:space="preserve">i). Cliente de espeleoturismo o espeleoturista: </w:t>
            </w:r>
            <w:r w:rsidRPr="00AC460E">
              <w:rPr>
                <w:rFonts w:ascii="Arial Narrow" w:hAnsi="Arial Narrow" w:cs="DOAGNC+ArialMT"/>
                <w:color w:val="000000"/>
              </w:rPr>
              <w:t xml:space="preserve">Quien paga por recibir un servicio de guianza turística cualificado, seguro, y adecuado para los fines de protección y uso sostenible del </w:t>
            </w:r>
            <w:r w:rsidRPr="00AC460E">
              <w:rPr>
                <w:rFonts w:ascii="Arial Narrow" w:hAnsi="Arial Narrow" w:cs="DOAGOE+Arial"/>
                <w:i/>
                <w:iCs/>
                <w:color w:val="000000"/>
              </w:rPr>
              <w:t xml:space="preserve">lugar espeleológico </w:t>
            </w:r>
            <w:r w:rsidRPr="00AC460E">
              <w:rPr>
                <w:rFonts w:ascii="Arial Narrow" w:hAnsi="Arial Narrow" w:cs="DOAGNC+ArialMT"/>
                <w:color w:val="000000"/>
              </w:rPr>
              <w:t>visitado</w:t>
            </w:r>
            <w:r w:rsidRPr="00AC460E">
              <w:rPr>
                <w:rFonts w:ascii="Arial Narrow" w:hAnsi="Arial Narrow" w:cs="DOAGOE+Arial"/>
                <w:i/>
                <w:iCs/>
                <w:color w:val="000000"/>
              </w:rPr>
              <w:t xml:space="preserve">. </w:t>
            </w:r>
          </w:p>
          <w:p w14:paraId="1809A91D" w14:textId="77777777" w:rsidR="006B5087" w:rsidRPr="00AC460E" w:rsidRDefault="006B5087" w:rsidP="00CE2049">
            <w:pPr>
              <w:autoSpaceDE w:val="0"/>
              <w:autoSpaceDN w:val="0"/>
              <w:adjustRightInd w:val="0"/>
              <w:ind w:left="1416"/>
              <w:jc w:val="both"/>
              <w:rPr>
                <w:rFonts w:ascii="Arial Narrow" w:hAnsi="Arial Narrow" w:cs="DOAGOE+Arial"/>
                <w:i/>
                <w:iCs/>
                <w:color w:val="000000"/>
              </w:rPr>
            </w:pPr>
          </w:p>
          <w:p w14:paraId="45A9858B" w14:textId="77777777" w:rsidR="006B5087" w:rsidRPr="00AC460E" w:rsidRDefault="006B5087" w:rsidP="0016277B">
            <w:pPr>
              <w:autoSpaceDE w:val="0"/>
              <w:autoSpaceDN w:val="0"/>
              <w:adjustRightInd w:val="0"/>
              <w:ind w:left="708"/>
              <w:jc w:val="both"/>
              <w:rPr>
                <w:rFonts w:ascii="Arial Narrow" w:hAnsi="Arial Narrow" w:cs="DOAGNC+ArialMT"/>
                <w:color w:val="000000"/>
              </w:rPr>
            </w:pPr>
            <w:r w:rsidRPr="00AC460E">
              <w:rPr>
                <w:rFonts w:ascii="Arial Narrow" w:hAnsi="Arial Narrow" w:cs="DOAFJD+Arial"/>
                <w:b/>
                <w:bCs/>
                <w:color w:val="000000"/>
              </w:rPr>
              <w:t xml:space="preserve">ii). Proveedor de servicios de espeleoturismo: </w:t>
            </w:r>
            <w:r w:rsidRPr="00AC460E">
              <w:rPr>
                <w:rFonts w:ascii="Arial Narrow" w:hAnsi="Arial Narrow" w:cs="DOAGNC+ArialMT"/>
                <w:color w:val="000000"/>
              </w:rPr>
              <w:t xml:space="preserve">Persona natural o jurídica que además de cumplir con los requisitos especiales para la prestación del servicio de guianza turística, debe acreditar certificación de idoneidad especializada en materia de garantía de la seguridad propia y del turista, así como de explotación turística sostenible y protección de aquellos ecosistemas kársticos o pseudo kársticos que sean escenario de la actividad turística. </w:t>
            </w:r>
          </w:p>
          <w:p w14:paraId="13750555" w14:textId="77777777" w:rsidR="006B5087" w:rsidRPr="00AC460E" w:rsidRDefault="006B5087" w:rsidP="00CE2049">
            <w:pPr>
              <w:autoSpaceDE w:val="0"/>
              <w:autoSpaceDN w:val="0"/>
              <w:adjustRightInd w:val="0"/>
              <w:ind w:left="1416"/>
              <w:jc w:val="both"/>
              <w:rPr>
                <w:rFonts w:ascii="Arial Narrow" w:hAnsi="Arial Narrow" w:cs="DOAGNC+ArialMT"/>
                <w:color w:val="000000"/>
              </w:rPr>
            </w:pPr>
          </w:p>
          <w:p w14:paraId="0B5A4D92" w14:textId="77777777" w:rsidR="006B5087" w:rsidRPr="00AC460E" w:rsidRDefault="006B5087" w:rsidP="0016277B">
            <w:pPr>
              <w:pStyle w:val="Prrafodelista"/>
              <w:numPr>
                <w:ilvl w:val="0"/>
                <w:numId w:val="30"/>
              </w:numPr>
              <w:autoSpaceDE w:val="0"/>
              <w:autoSpaceDN w:val="0"/>
              <w:adjustRightInd w:val="0"/>
              <w:jc w:val="both"/>
              <w:rPr>
                <w:rFonts w:ascii="Arial Narrow" w:hAnsi="Arial Narrow" w:cs="DOAGOE+Arial"/>
                <w:i/>
                <w:iCs/>
                <w:color w:val="000000"/>
              </w:rPr>
            </w:pPr>
            <w:r w:rsidRPr="00AC460E">
              <w:rPr>
                <w:rFonts w:ascii="Arial Narrow" w:hAnsi="Arial Narrow" w:cs="DOAFJD+Arial"/>
                <w:b/>
                <w:bCs/>
                <w:color w:val="000000"/>
              </w:rPr>
              <w:t xml:space="preserve">Espeleología técnica: </w:t>
            </w:r>
            <w:r w:rsidRPr="00AC460E">
              <w:rPr>
                <w:rFonts w:ascii="Arial Narrow" w:hAnsi="Arial Narrow" w:cs="DOAGNC+ArialMT"/>
                <w:color w:val="000000"/>
              </w:rPr>
              <w:t>que comprende la manera correcta y segura de visitar un l</w:t>
            </w:r>
            <w:r w:rsidRPr="00AC460E">
              <w:rPr>
                <w:rFonts w:ascii="Arial Narrow" w:hAnsi="Arial Narrow" w:cs="DOAGOE+Arial"/>
                <w:i/>
                <w:iCs/>
                <w:color w:val="000000"/>
              </w:rPr>
              <w:t xml:space="preserve">ugar espeleológico </w:t>
            </w:r>
            <w:r w:rsidRPr="00AC460E">
              <w:rPr>
                <w:rFonts w:ascii="Arial Narrow" w:hAnsi="Arial Narrow" w:cs="DOAGNC+ArialMT"/>
                <w:color w:val="000000"/>
              </w:rPr>
              <w:t>con fines distintos al turístico</w:t>
            </w:r>
            <w:r w:rsidRPr="00AC460E">
              <w:rPr>
                <w:rFonts w:ascii="Arial Narrow" w:hAnsi="Arial Narrow" w:cs="DOAGOE+Arial"/>
                <w:i/>
                <w:iCs/>
                <w:color w:val="000000"/>
              </w:rPr>
              <w:t xml:space="preserve">, </w:t>
            </w:r>
            <w:r w:rsidRPr="00AC460E">
              <w:rPr>
                <w:rFonts w:ascii="Arial Narrow" w:hAnsi="Arial Narrow" w:cs="DOAGNC+ArialMT"/>
                <w:color w:val="000000"/>
              </w:rPr>
              <w:t xml:space="preserve">incluidas las actividades de rescate o capacitaciones en rescate en </w:t>
            </w:r>
            <w:r w:rsidRPr="00AC460E">
              <w:rPr>
                <w:rFonts w:ascii="Arial Narrow" w:hAnsi="Arial Narrow" w:cs="DOAGOE+Arial"/>
                <w:i/>
                <w:iCs/>
                <w:color w:val="000000"/>
              </w:rPr>
              <w:t>lugares espeleológicos</w:t>
            </w:r>
            <w:r w:rsidRPr="00AC460E">
              <w:rPr>
                <w:rFonts w:ascii="Arial Narrow" w:hAnsi="Arial Narrow" w:cs="DOAGNC+ArialMT"/>
                <w:color w:val="000000"/>
              </w:rPr>
              <w:t xml:space="preserve">, conocidas como </w:t>
            </w:r>
            <w:r w:rsidRPr="00AC460E">
              <w:rPr>
                <w:rFonts w:ascii="Arial Narrow" w:hAnsi="Arial Narrow" w:cs="DOAGOE+Arial"/>
                <w:i/>
                <w:iCs/>
                <w:color w:val="000000"/>
              </w:rPr>
              <w:t xml:space="preserve">espeleosocorro. </w:t>
            </w:r>
          </w:p>
          <w:p w14:paraId="225E9CA7" w14:textId="77777777" w:rsidR="006B5087" w:rsidRPr="00AC460E" w:rsidRDefault="006B5087" w:rsidP="00CE2049">
            <w:pPr>
              <w:pStyle w:val="Prrafodelista"/>
              <w:autoSpaceDE w:val="0"/>
              <w:autoSpaceDN w:val="0"/>
              <w:adjustRightInd w:val="0"/>
              <w:ind w:left="1068"/>
              <w:jc w:val="both"/>
              <w:rPr>
                <w:rFonts w:ascii="Arial Narrow" w:hAnsi="Arial Narrow" w:cs="DOAGOE+Arial"/>
                <w:i/>
                <w:iCs/>
                <w:color w:val="000000"/>
              </w:rPr>
            </w:pPr>
          </w:p>
          <w:p w14:paraId="22AC7881" w14:textId="77777777" w:rsidR="006B5087" w:rsidRPr="00AC460E" w:rsidRDefault="006B5087" w:rsidP="0016277B">
            <w:pPr>
              <w:pStyle w:val="Prrafodelista"/>
              <w:numPr>
                <w:ilvl w:val="0"/>
                <w:numId w:val="30"/>
              </w:num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Espeleología académica y científica: </w:t>
            </w:r>
            <w:r w:rsidRPr="00AC460E">
              <w:rPr>
                <w:rFonts w:ascii="Arial Narrow" w:hAnsi="Arial Narrow" w:cs="DOAGNC+ArialMT"/>
                <w:color w:val="000000"/>
              </w:rPr>
              <w:t xml:space="preserve">que consiste en la actividad investigativa y divulgativa de la espeleología, realizada tanto dentro como fuera de los lugares espeleológicos. </w:t>
            </w:r>
          </w:p>
          <w:p w14:paraId="4D97AB6E" w14:textId="77777777" w:rsidR="006B5087" w:rsidRPr="00AC460E" w:rsidRDefault="006B5087" w:rsidP="00CE2049">
            <w:pPr>
              <w:pStyle w:val="Prrafodelista"/>
              <w:autoSpaceDE w:val="0"/>
              <w:autoSpaceDN w:val="0"/>
              <w:adjustRightInd w:val="0"/>
              <w:ind w:left="360"/>
              <w:jc w:val="both"/>
              <w:rPr>
                <w:rFonts w:ascii="Arial Narrow" w:hAnsi="Arial Narrow" w:cs="DOAGNC+ArialMT"/>
                <w:color w:val="000000"/>
              </w:rPr>
            </w:pPr>
          </w:p>
          <w:p w14:paraId="4E986823"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Caverna: </w:t>
            </w:r>
            <w:r w:rsidRPr="00AC460E">
              <w:rPr>
                <w:rFonts w:ascii="Arial Narrow" w:hAnsi="Arial Narrow" w:cs="DOAGNC+ArialMT"/>
                <w:color w:val="000000"/>
              </w:rPr>
              <w:t xml:space="preserve">Cavidad subterránea de origen natural con un desarrollo espacial total superior a 1 kilómetro y menor a los 10 kilómetros. </w:t>
            </w:r>
          </w:p>
          <w:p w14:paraId="47DFE400" w14:textId="77777777" w:rsidR="006B5087" w:rsidRPr="00AC460E" w:rsidRDefault="006B5087" w:rsidP="00CE2049">
            <w:pPr>
              <w:autoSpaceDE w:val="0"/>
              <w:autoSpaceDN w:val="0"/>
              <w:adjustRightInd w:val="0"/>
              <w:jc w:val="both"/>
              <w:rPr>
                <w:rFonts w:ascii="Arial Narrow" w:hAnsi="Arial Narrow" w:cs="DOAGNC+ArialMT"/>
                <w:color w:val="000000"/>
              </w:rPr>
            </w:pPr>
          </w:p>
          <w:p w14:paraId="733AB34E"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lastRenderedPageBreak/>
              <w:t xml:space="preserve">Cavidad subterránea de origen natural: </w:t>
            </w:r>
            <w:r w:rsidRPr="00AC460E">
              <w:rPr>
                <w:rFonts w:ascii="Arial Narrow" w:hAnsi="Arial Narrow" w:cs="DOAGNC+ArialMT"/>
                <w:color w:val="000000"/>
              </w:rPr>
              <w:t xml:space="preserve">Oquedades desarrolladas en el subsuelo causadas por erosión química o física de corrientes de agua o hielo, canales de lava, o por una combinación de varios de estos factores. Incluyen los sistemas kársticos y pseudo kársticos. Dentro de las cavidades subterráneas se encuentran espacios denominados como abrigo rocoso, cueva, caverna y gran caverna, los cuales se diferencian por su tamaño. En el más común de los casos, las cavidades subterráneas de origen natural se forman mediante procesos de karstificación. </w:t>
            </w:r>
          </w:p>
          <w:p w14:paraId="2DFDB957" w14:textId="77777777" w:rsidR="006B5087" w:rsidRPr="00AC460E" w:rsidRDefault="006B5087" w:rsidP="00CE2049">
            <w:pPr>
              <w:autoSpaceDE w:val="0"/>
              <w:autoSpaceDN w:val="0"/>
              <w:adjustRightInd w:val="0"/>
              <w:jc w:val="both"/>
              <w:rPr>
                <w:rFonts w:ascii="Arial Narrow" w:hAnsi="Arial Narrow" w:cs="DOAGNC+ArialMT"/>
                <w:color w:val="000000"/>
              </w:rPr>
            </w:pPr>
          </w:p>
          <w:p w14:paraId="79BBF7C6"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Cueva: </w:t>
            </w:r>
            <w:r w:rsidRPr="00AC460E">
              <w:rPr>
                <w:rFonts w:ascii="Arial Narrow" w:hAnsi="Arial Narrow" w:cs="DOAGNC+ArialMT"/>
                <w:color w:val="000000"/>
              </w:rPr>
              <w:t xml:space="preserve">Cavidad subterránea de origen natural con un desarrollo espacial total de máximo 1 kilómetro. </w:t>
            </w:r>
          </w:p>
          <w:p w14:paraId="3B1D5779" w14:textId="77777777" w:rsidR="006B5087" w:rsidRPr="00AC460E" w:rsidRDefault="006B5087" w:rsidP="00CE2049">
            <w:pPr>
              <w:autoSpaceDE w:val="0"/>
              <w:autoSpaceDN w:val="0"/>
              <w:adjustRightInd w:val="0"/>
              <w:jc w:val="both"/>
              <w:rPr>
                <w:rFonts w:ascii="Arial Narrow" w:hAnsi="Arial Narrow" w:cs="DOAGNC+ArialMT"/>
                <w:color w:val="000000"/>
              </w:rPr>
            </w:pPr>
          </w:p>
          <w:p w14:paraId="6FB19033"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Dolina. </w:t>
            </w:r>
            <w:r w:rsidRPr="00AC460E">
              <w:rPr>
                <w:rFonts w:ascii="Arial Narrow" w:hAnsi="Arial Narrow" w:cs="DOAGNC+ArialMT"/>
                <w:color w:val="000000"/>
              </w:rPr>
              <w:t xml:space="preserve">Depresión cerrada de un par de metros hasta más de 100 metros de diámetro y forma aproximadamente circular u ovalada frecuente en paisajes kársticos donde la roca más profunda se disuelve o se erosiona generando una oquedad y la roca de la superficie que está sobre la oquedad se debilita y colapsa generando un gran hoyo. </w:t>
            </w:r>
          </w:p>
          <w:p w14:paraId="09F5ED2A" w14:textId="77777777" w:rsidR="006B5087" w:rsidRPr="00AC460E" w:rsidRDefault="006B5087" w:rsidP="00CE2049">
            <w:pPr>
              <w:autoSpaceDE w:val="0"/>
              <w:autoSpaceDN w:val="0"/>
              <w:adjustRightInd w:val="0"/>
              <w:jc w:val="both"/>
              <w:rPr>
                <w:rFonts w:ascii="Arial Narrow" w:hAnsi="Arial Narrow" w:cs="DOAGNC+ArialMT"/>
                <w:color w:val="000000"/>
              </w:rPr>
            </w:pPr>
          </w:p>
          <w:p w14:paraId="3A9828D1"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Ecosistema kárstico o pseudo kárstico: </w:t>
            </w:r>
            <w:r w:rsidRPr="00AC460E">
              <w:rPr>
                <w:rFonts w:ascii="Arial Narrow" w:hAnsi="Arial Narrow" w:cs="DOAGNC+ArialMT"/>
                <w:color w:val="000000"/>
              </w:rPr>
              <w:t xml:space="preserve">Es el ecosistema asociado, bien sea a sistemas kársticos o pseudo kársticos, en el que existen elementos tanto bióticos como abióticos interdependientes entre sí e indisociables. </w:t>
            </w:r>
          </w:p>
          <w:p w14:paraId="7A62BB7B" w14:textId="77777777" w:rsidR="006B5087" w:rsidRPr="00AC460E" w:rsidRDefault="006B5087" w:rsidP="00CE2049">
            <w:pPr>
              <w:autoSpaceDE w:val="0"/>
              <w:autoSpaceDN w:val="0"/>
              <w:adjustRightInd w:val="0"/>
              <w:jc w:val="both"/>
              <w:rPr>
                <w:rFonts w:ascii="Arial Narrow" w:hAnsi="Arial Narrow" w:cs="DOAGNC+ArialMT"/>
                <w:color w:val="000000"/>
              </w:rPr>
            </w:pPr>
          </w:p>
          <w:p w14:paraId="38BF4A8E"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Espeleología: </w:t>
            </w:r>
            <w:r w:rsidRPr="00AC460E">
              <w:rPr>
                <w:rFonts w:ascii="Arial Narrow" w:hAnsi="Arial Narrow" w:cs="DOAGNC+ArialMT"/>
                <w:color w:val="000000"/>
              </w:rPr>
              <w:t xml:space="preserve">Etimológicamente procede de dos vocablos griegos, </w:t>
            </w:r>
            <w:r w:rsidRPr="00AC460E">
              <w:rPr>
                <w:rFonts w:ascii="Arial Narrow" w:hAnsi="Arial Narrow" w:cs="DOAGOE+Arial"/>
                <w:i/>
                <w:iCs/>
                <w:color w:val="000000"/>
              </w:rPr>
              <w:t xml:space="preserve">Spelaion </w:t>
            </w:r>
            <w:r w:rsidRPr="00AC460E">
              <w:rPr>
                <w:rFonts w:ascii="Arial Narrow" w:hAnsi="Arial Narrow" w:cs="DOAGNC+ArialMT"/>
                <w:color w:val="000000"/>
              </w:rPr>
              <w:t xml:space="preserve">(cueva) y </w:t>
            </w:r>
            <w:r w:rsidRPr="00AC460E">
              <w:rPr>
                <w:rFonts w:ascii="Arial Narrow" w:hAnsi="Arial Narrow" w:cs="DOAGOE+Arial"/>
                <w:i/>
                <w:iCs/>
                <w:color w:val="000000"/>
              </w:rPr>
              <w:t xml:space="preserve">Logos </w:t>
            </w:r>
            <w:r w:rsidRPr="00AC460E">
              <w:rPr>
                <w:rFonts w:ascii="Arial Narrow" w:hAnsi="Arial Narrow" w:cs="DOAGNC+ArialMT"/>
                <w:color w:val="000000"/>
              </w:rPr>
              <w:t xml:space="preserve">(estudio, tratado), que juntas significan </w:t>
            </w:r>
            <w:r w:rsidRPr="00AC460E">
              <w:rPr>
                <w:rFonts w:ascii="Arial Narrow" w:hAnsi="Arial Narrow" w:cs="DOAGOE+Arial"/>
                <w:i/>
                <w:iCs/>
                <w:color w:val="000000"/>
              </w:rPr>
              <w:t>Ciencia de las Cavidades</w:t>
            </w:r>
            <w:r w:rsidRPr="00AC460E">
              <w:rPr>
                <w:rFonts w:ascii="Arial Narrow" w:hAnsi="Arial Narrow" w:cs="DOAGNC+ArialMT"/>
                <w:color w:val="000000"/>
              </w:rPr>
              <w:t xml:space="preserve">. Hoy en día su significado se ha expandido enormemente y comprende también cualquier acción voluntariamente llevada a cabo por el ser humano en el interior o el exterior de cavidades subterráneas de origen natural. </w:t>
            </w:r>
          </w:p>
          <w:p w14:paraId="1D9C0095" w14:textId="77777777" w:rsidR="006B5087" w:rsidRPr="00AC460E" w:rsidRDefault="006B5087" w:rsidP="00CE2049">
            <w:pPr>
              <w:autoSpaceDE w:val="0"/>
              <w:autoSpaceDN w:val="0"/>
              <w:adjustRightInd w:val="0"/>
              <w:jc w:val="both"/>
              <w:rPr>
                <w:rFonts w:ascii="Arial Narrow" w:hAnsi="Arial Narrow" w:cs="DOAGNC+ArialMT"/>
                <w:color w:val="000000"/>
              </w:rPr>
            </w:pPr>
          </w:p>
          <w:p w14:paraId="04CF0330"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Gran caverna: </w:t>
            </w:r>
            <w:r w:rsidRPr="00AC460E">
              <w:rPr>
                <w:rFonts w:ascii="Arial Narrow" w:hAnsi="Arial Narrow" w:cs="DOAGNC+ArialMT"/>
                <w:color w:val="000000"/>
              </w:rPr>
              <w:t xml:space="preserve">Cavidad subterránea de origen natural con un desarrollo espacial total superior a los 10 kilómetros. </w:t>
            </w:r>
          </w:p>
          <w:p w14:paraId="14B9FE9D" w14:textId="77777777" w:rsidR="006B5087" w:rsidRPr="00AC460E" w:rsidRDefault="006B5087" w:rsidP="00CE2049">
            <w:pPr>
              <w:autoSpaceDE w:val="0"/>
              <w:autoSpaceDN w:val="0"/>
              <w:adjustRightInd w:val="0"/>
              <w:jc w:val="both"/>
              <w:rPr>
                <w:rFonts w:ascii="Arial Narrow" w:hAnsi="Arial Narrow" w:cs="DOAGNC+ArialMT"/>
                <w:color w:val="000000"/>
              </w:rPr>
            </w:pPr>
          </w:p>
          <w:p w14:paraId="3E698D06"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Karstificación: </w:t>
            </w:r>
            <w:r w:rsidRPr="00AC460E">
              <w:rPr>
                <w:rFonts w:ascii="Arial Narrow" w:hAnsi="Arial Narrow" w:cs="DOAGNC+ArialMT"/>
                <w:sz w:val="22"/>
                <w:szCs w:val="22"/>
              </w:rPr>
              <w:t xml:space="preserve">Procesos de formación de sistemas kársticos, que consisten en la disolución y/o precipitación de rocas carbonatadas (calizas, dolomitas, mármoles, etc.) o evaporíticas (sulfatos, yesos, cloruros, etc.), por efecto de la acción del agua ligeramente ácida. Estas rocas presentan una baja solubilidad relativa por lo que el proceso de karstificación es lento, pero tienen una gran resistencia y por ello formaciones tales como simas y cavernas pueden alcanzar grandes dimensiones, tanto en extensión como en profundidad. El resultado de estos procesos, se denomina </w:t>
            </w:r>
            <w:r w:rsidRPr="00AC460E">
              <w:rPr>
                <w:rFonts w:ascii="Arial Narrow" w:hAnsi="Arial Narrow" w:cs="DOAGOE+Arial"/>
                <w:i/>
                <w:iCs/>
                <w:sz w:val="22"/>
                <w:szCs w:val="22"/>
              </w:rPr>
              <w:t>morfología kárstica</w:t>
            </w:r>
            <w:r w:rsidRPr="00AC460E">
              <w:rPr>
                <w:rFonts w:ascii="Arial Narrow" w:hAnsi="Arial Narrow" w:cs="DOAGNC+ArialMT"/>
                <w:sz w:val="22"/>
                <w:szCs w:val="22"/>
              </w:rPr>
              <w:t xml:space="preserve">. </w:t>
            </w:r>
          </w:p>
          <w:p w14:paraId="7253FDA9" w14:textId="77777777" w:rsidR="006B5087" w:rsidRPr="00AC460E" w:rsidRDefault="006B5087" w:rsidP="00CE2049">
            <w:pPr>
              <w:pStyle w:val="Default"/>
              <w:jc w:val="both"/>
              <w:rPr>
                <w:rFonts w:ascii="Arial Narrow" w:hAnsi="Arial Narrow" w:cs="DOAGNC+ArialMT"/>
                <w:sz w:val="22"/>
                <w:szCs w:val="22"/>
              </w:rPr>
            </w:pPr>
          </w:p>
          <w:p w14:paraId="7627C7A8"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Lapiaz: </w:t>
            </w:r>
            <w:r w:rsidRPr="00AC460E">
              <w:rPr>
                <w:rFonts w:ascii="Arial Narrow" w:hAnsi="Arial Narrow" w:cs="DOAGNC+ArialMT"/>
                <w:sz w:val="22"/>
                <w:szCs w:val="22"/>
              </w:rPr>
              <w:t xml:space="preserve">También llamado </w:t>
            </w:r>
            <w:r w:rsidRPr="00AC460E">
              <w:rPr>
                <w:rFonts w:ascii="Arial Narrow" w:hAnsi="Arial Narrow" w:cs="DOAGOE+Arial"/>
                <w:i/>
                <w:iCs/>
                <w:sz w:val="22"/>
                <w:szCs w:val="22"/>
              </w:rPr>
              <w:t>lenar</w:t>
            </w:r>
            <w:r w:rsidRPr="00AC460E">
              <w:rPr>
                <w:rFonts w:ascii="Arial Narrow" w:hAnsi="Arial Narrow" w:cs="DOAGNC+ArialMT"/>
                <w:sz w:val="22"/>
                <w:szCs w:val="22"/>
              </w:rPr>
              <w:t xml:space="preserve">, es posiblemente la forma inicial más sencilla de karst embrionario que puede degenerar, posteriormente en dolinas. Se presentan, generalmente, como un conjunto de pequeñas acanaladuras o surcos estrechos (desde centímetros </w:t>
            </w:r>
            <w:r w:rsidRPr="00AC460E">
              <w:rPr>
                <w:rFonts w:ascii="Arial Narrow" w:hAnsi="Arial Narrow" w:cs="DOAHED+Arial"/>
                <w:sz w:val="22"/>
                <w:szCs w:val="22"/>
              </w:rPr>
              <w:t xml:space="preserve">– </w:t>
            </w:r>
            <w:r w:rsidRPr="00AC460E">
              <w:rPr>
                <w:rFonts w:ascii="Arial Narrow" w:hAnsi="Arial Narrow" w:cs="DOAGOE+Arial"/>
                <w:i/>
                <w:iCs/>
                <w:sz w:val="22"/>
                <w:szCs w:val="22"/>
              </w:rPr>
              <w:t xml:space="preserve">microlapiaz </w:t>
            </w:r>
            <w:r w:rsidRPr="00AC460E">
              <w:rPr>
                <w:rFonts w:ascii="Arial Narrow" w:hAnsi="Arial Narrow" w:cs="DOAHED+Arial"/>
                <w:sz w:val="22"/>
                <w:szCs w:val="22"/>
              </w:rPr>
              <w:t xml:space="preserve">– </w:t>
            </w:r>
            <w:r w:rsidRPr="00AC460E">
              <w:rPr>
                <w:rFonts w:ascii="Arial Narrow" w:hAnsi="Arial Narrow" w:cs="DOAGNC+ArialMT"/>
                <w:sz w:val="22"/>
                <w:szCs w:val="22"/>
              </w:rPr>
              <w:t xml:space="preserve">hasta 1 metro </w:t>
            </w:r>
            <w:r w:rsidRPr="00AC460E">
              <w:rPr>
                <w:rFonts w:ascii="Arial Narrow" w:hAnsi="Arial Narrow" w:cs="DOAHED+Arial"/>
                <w:sz w:val="22"/>
                <w:szCs w:val="22"/>
              </w:rPr>
              <w:t xml:space="preserve">– </w:t>
            </w:r>
            <w:r w:rsidRPr="00AC460E">
              <w:rPr>
                <w:rFonts w:ascii="Arial Narrow" w:hAnsi="Arial Narrow" w:cs="DOAGOE+Arial"/>
                <w:i/>
                <w:iCs/>
                <w:sz w:val="22"/>
                <w:szCs w:val="22"/>
              </w:rPr>
              <w:t xml:space="preserve">megalapiaz </w:t>
            </w:r>
            <w:r w:rsidRPr="00AC460E">
              <w:rPr>
                <w:rFonts w:ascii="Arial Narrow" w:hAnsi="Arial Narrow" w:cs="DOAHED+Arial"/>
                <w:sz w:val="22"/>
                <w:szCs w:val="22"/>
              </w:rPr>
              <w:t>–</w:t>
            </w:r>
            <w:r w:rsidRPr="00AC460E">
              <w:rPr>
                <w:rFonts w:ascii="Arial Narrow" w:hAnsi="Arial Narrow" w:cs="DOAGNC+ArialMT"/>
                <w:sz w:val="22"/>
                <w:szCs w:val="22"/>
              </w:rPr>
              <w:t>) separadas por crestas, a menudo agudas; o bien por orificios tubulares, "</w:t>
            </w:r>
            <w:r w:rsidRPr="00AC460E">
              <w:rPr>
                <w:rFonts w:ascii="Arial Narrow" w:hAnsi="Arial Narrow" w:cs="DOAGOE+Arial"/>
                <w:i/>
                <w:iCs/>
                <w:sz w:val="22"/>
                <w:szCs w:val="22"/>
              </w:rPr>
              <w:t>nidos de abejas</w:t>
            </w:r>
            <w:r w:rsidRPr="00AC460E">
              <w:rPr>
                <w:rFonts w:ascii="Arial Narrow" w:hAnsi="Arial Narrow" w:cs="DOAGNC+ArialMT"/>
                <w:sz w:val="22"/>
                <w:szCs w:val="22"/>
              </w:rPr>
              <w:t xml:space="preserve">" etc. Aparecen normalmente en superficies más o menos inclinadas y ausentes de vegetación. </w:t>
            </w:r>
          </w:p>
          <w:p w14:paraId="6F235EE8" w14:textId="77777777" w:rsidR="006B5087" w:rsidRPr="00AC460E" w:rsidRDefault="006B5087" w:rsidP="00CE2049">
            <w:pPr>
              <w:pStyle w:val="Default"/>
              <w:jc w:val="both"/>
              <w:rPr>
                <w:rFonts w:ascii="Arial Narrow" w:hAnsi="Arial Narrow" w:cs="DOAGNC+ArialMT"/>
                <w:sz w:val="22"/>
                <w:szCs w:val="22"/>
              </w:rPr>
            </w:pPr>
          </w:p>
          <w:p w14:paraId="3AFCD342"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Lugar espeleológico: </w:t>
            </w:r>
            <w:r w:rsidRPr="00AC460E">
              <w:rPr>
                <w:rFonts w:ascii="Arial Narrow" w:hAnsi="Arial Narrow" w:cs="DOAGNC+ArialMT"/>
                <w:sz w:val="22"/>
                <w:szCs w:val="22"/>
              </w:rPr>
              <w:t xml:space="preserve">Lugares donde puede tener lugar la espeleología, tales como: </w:t>
            </w:r>
          </w:p>
          <w:p w14:paraId="104150E3" w14:textId="77777777" w:rsidR="006B5087" w:rsidRPr="00AC460E" w:rsidRDefault="006B5087" w:rsidP="00CE2049">
            <w:pPr>
              <w:pStyle w:val="Default"/>
              <w:jc w:val="both"/>
              <w:rPr>
                <w:rFonts w:ascii="Arial Narrow" w:hAnsi="Arial Narrow" w:cs="DOAGNC+ArialMT"/>
                <w:sz w:val="22"/>
                <w:szCs w:val="22"/>
              </w:rPr>
            </w:pPr>
          </w:p>
          <w:p w14:paraId="34C8DA00" w14:textId="77777777" w:rsidR="006B5087" w:rsidRPr="00AC460E" w:rsidRDefault="006B5087" w:rsidP="00CE2049">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a) </w:t>
            </w:r>
            <w:r w:rsidRPr="00AC460E">
              <w:rPr>
                <w:rFonts w:ascii="Arial Narrow" w:hAnsi="Arial Narrow" w:cs="DOAGOE+Arial"/>
                <w:i/>
                <w:iCs/>
                <w:sz w:val="22"/>
                <w:szCs w:val="22"/>
              </w:rPr>
              <w:t xml:space="preserve">Cavidades subterráneas de origen natural </w:t>
            </w:r>
            <w:r w:rsidRPr="00AC460E">
              <w:rPr>
                <w:rFonts w:ascii="Arial Narrow" w:hAnsi="Arial Narrow" w:cs="DOAGNC+ArialMT"/>
                <w:sz w:val="22"/>
                <w:szCs w:val="22"/>
              </w:rPr>
              <w:t xml:space="preserve">de tamaño suficiente para que ingrese una o más personas que pueden o no estar conectadas con el exterior, </w:t>
            </w:r>
          </w:p>
          <w:p w14:paraId="185FFB0F" w14:textId="77777777" w:rsidR="006B5087" w:rsidRPr="00AC460E" w:rsidRDefault="006B5087" w:rsidP="00CE2049">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b) </w:t>
            </w:r>
            <w:r w:rsidRPr="00AC460E">
              <w:rPr>
                <w:rFonts w:ascii="Arial Narrow" w:hAnsi="Arial Narrow" w:cs="DOAGNC+ArialMT"/>
                <w:sz w:val="22"/>
                <w:szCs w:val="22"/>
              </w:rPr>
              <w:t xml:space="preserve">Geoformas externas generadas por la disolución y/o colapso de rocas (dolinas, poljés, lapiaces, sumideros, surgencias) durante procesos de karstificación, </w:t>
            </w:r>
          </w:p>
          <w:p w14:paraId="352F25BF" w14:textId="77777777" w:rsidR="006B5087" w:rsidRPr="00AC460E" w:rsidRDefault="006B5087" w:rsidP="00CE2049">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c) </w:t>
            </w:r>
            <w:r w:rsidRPr="00AC460E">
              <w:rPr>
                <w:rFonts w:ascii="Arial Narrow" w:hAnsi="Arial Narrow" w:cs="DOAGOE+Arial"/>
                <w:i/>
                <w:iCs/>
                <w:sz w:val="22"/>
                <w:szCs w:val="22"/>
              </w:rPr>
              <w:t xml:space="preserve">Cavidades subterráneas de origen natural </w:t>
            </w:r>
            <w:r w:rsidRPr="00AC460E">
              <w:rPr>
                <w:rFonts w:ascii="Arial Narrow" w:hAnsi="Arial Narrow" w:cs="DOAGNC+ArialMT"/>
                <w:sz w:val="22"/>
                <w:szCs w:val="22"/>
              </w:rPr>
              <w:t xml:space="preserve">en la roca no calcárea formadas por procesos geológicos estructurales de alteración o disolución de minerales que componen las rocas, y </w:t>
            </w:r>
          </w:p>
          <w:p w14:paraId="6CC7EC2C" w14:textId="77777777" w:rsidR="006B5087" w:rsidRPr="00AC460E" w:rsidRDefault="006B5087" w:rsidP="00CE2049">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d) </w:t>
            </w:r>
            <w:r w:rsidRPr="00AC460E">
              <w:rPr>
                <w:rFonts w:ascii="Arial Narrow" w:hAnsi="Arial Narrow" w:cs="DOAGOE+Arial"/>
                <w:i/>
                <w:iCs/>
                <w:sz w:val="22"/>
                <w:szCs w:val="22"/>
              </w:rPr>
              <w:t xml:space="preserve">Cavidades subterráneas de origen natural </w:t>
            </w:r>
            <w:r w:rsidRPr="00AC460E">
              <w:rPr>
                <w:rFonts w:ascii="Arial Narrow" w:hAnsi="Arial Narrow" w:cs="DOAGNC+ArialMT"/>
                <w:sz w:val="22"/>
                <w:szCs w:val="22"/>
              </w:rPr>
              <w:t xml:space="preserve">con la presencia de </w:t>
            </w:r>
            <w:r w:rsidRPr="00AC460E">
              <w:rPr>
                <w:rFonts w:ascii="Arial Narrow" w:hAnsi="Arial Narrow" w:cs="DOAGOE+Arial"/>
                <w:i/>
                <w:iCs/>
                <w:sz w:val="22"/>
                <w:szCs w:val="22"/>
              </w:rPr>
              <w:t>biodiversidad cavernícola</w:t>
            </w:r>
            <w:r w:rsidRPr="00AC460E">
              <w:rPr>
                <w:rFonts w:ascii="Arial Narrow" w:hAnsi="Arial Narrow" w:cs="DOAGNC+ArialMT"/>
                <w:sz w:val="22"/>
                <w:szCs w:val="22"/>
              </w:rPr>
              <w:t xml:space="preserve">. </w:t>
            </w:r>
          </w:p>
          <w:p w14:paraId="4CBC4161" w14:textId="77777777" w:rsidR="006B5087" w:rsidRPr="00AC460E" w:rsidRDefault="006B5087" w:rsidP="00CE2049">
            <w:pPr>
              <w:pStyle w:val="Default"/>
              <w:ind w:left="708"/>
              <w:jc w:val="both"/>
              <w:rPr>
                <w:rFonts w:ascii="Arial Narrow" w:hAnsi="Arial Narrow" w:cs="DOAGNC+ArialMT"/>
                <w:sz w:val="22"/>
                <w:szCs w:val="22"/>
              </w:rPr>
            </w:pPr>
          </w:p>
          <w:p w14:paraId="6D250791"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Material espeleológico: </w:t>
            </w:r>
            <w:r w:rsidRPr="00AC460E">
              <w:rPr>
                <w:rFonts w:ascii="Arial Narrow" w:hAnsi="Arial Narrow" w:cs="DOAGNC+ArialMT"/>
                <w:sz w:val="22"/>
                <w:szCs w:val="22"/>
              </w:rPr>
              <w:t xml:space="preserve">Objetos o animales que se encuentran en lugares espeleológicos y están entendidos como: </w:t>
            </w:r>
          </w:p>
          <w:p w14:paraId="1FC3EEAD" w14:textId="77777777" w:rsidR="0016277B" w:rsidRDefault="006B5087" w:rsidP="0016277B">
            <w:pPr>
              <w:pStyle w:val="Default"/>
              <w:numPr>
                <w:ilvl w:val="0"/>
                <w:numId w:val="31"/>
              </w:numPr>
              <w:jc w:val="both"/>
              <w:rPr>
                <w:rFonts w:ascii="Arial Narrow" w:hAnsi="Arial Narrow" w:cs="DOAGNC+ArialMT"/>
                <w:sz w:val="22"/>
                <w:szCs w:val="22"/>
              </w:rPr>
            </w:pPr>
            <w:r w:rsidRPr="00AC460E">
              <w:rPr>
                <w:rFonts w:ascii="Arial Narrow" w:hAnsi="Arial Narrow" w:cs="DOAFJD+Arial"/>
                <w:b/>
                <w:bCs/>
                <w:sz w:val="22"/>
                <w:szCs w:val="22"/>
              </w:rPr>
              <w:lastRenderedPageBreak/>
              <w:t xml:space="preserve">Espeleotemas o espeleolitos: </w:t>
            </w:r>
            <w:r w:rsidRPr="00AC460E">
              <w:rPr>
                <w:rFonts w:ascii="Arial Narrow" w:hAnsi="Arial Narrow" w:cs="DOAGNC+ArialMT"/>
                <w:sz w:val="22"/>
                <w:szCs w:val="22"/>
              </w:rPr>
              <w:t xml:space="preserve">Conjunto de las formaciones y depósitos propios de la entrada o del interior de las cavidades subterráneas, generadas por precipitación de distintos compuestos químicos, generalmente carbonato de calcio. Por ejemplo: estalactitas, estalagmitas, precipitados calcáreos, etc. </w:t>
            </w:r>
          </w:p>
          <w:p w14:paraId="44C3AEE1" w14:textId="77777777" w:rsidR="0016277B" w:rsidRPr="0016277B" w:rsidRDefault="0016277B" w:rsidP="0016277B">
            <w:pPr>
              <w:pStyle w:val="Default"/>
              <w:ind w:left="647"/>
              <w:jc w:val="both"/>
              <w:rPr>
                <w:rFonts w:ascii="Arial Narrow" w:hAnsi="Arial Narrow" w:cs="DOAGNC+ArialMT"/>
                <w:sz w:val="22"/>
                <w:szCs w:val="22"/>
              </w:rPr>
            </w:pPr>
          </w:p>
          <w:p w14:paraId="46F20FFA" w14:textId="704C9381" w:rsidR="0016277B" w:rsidRDefault="006B5087" w:rsidP="0016277B">
            <w:pPr>
              <w:pStyle w:val="Default"/>
              <w:numPr>
                <w:ilvl w:val="0"/>
                <w:numId w:val="31"/>
              </w:numPr>
              <w:jc w:val="both"/>
              <w:rPr>
                <w:rFonts w:ascii="Arial Narrow" w:hAnsi="Arial Narrow" w:cs="DOAGNC+ArialMT"/>
                <w:sz w:val="22"/>
                <w:szCs w:val="22"/>
              </w:rPr>
            </w:pPr>
            <w:r w:rsidRPr="0016277B">
              <w:rPr>
                <w:rFonts w:ascii="Arial Narrow" w:hAnsi="Arial Narrow" w:cs="DOAFJD+Arial"/>
                <w:b/>
                <w:bCs/>
                <w:sz w:val="22"/>
                <w:szCs w:val="22"/>
              </w:rPr>
              <w:t xml:space="preserve">Fósiles: </w:t>
            </w:r>
            <w:r w:rsidRPr="0016277B">
              <w:rPr>
                <w:rFonts w:ascii="Arial Narrow" w:hAnsi="Arial Narrow" w:cs="DOAGNC+ArialMT"/>
                <w:sz w:val="22"/>
                <w:szCs w:val="22"/>
              </w:rPr>
              <w:t xml:space="preserve">Material paleontológico localizado en cavidades subterráneas </w:t>
            </w:r>
          </w:p>
          <w:p w14:paraId="0596411C" w14:textId="77777777" w:rsidR="0016277B" w:rsidRPr="0016277B" w:rsidRDefault="0016277B" w:rsidP="0016277B">
            <w:pPr>
              <w:pStyle w:val="Default"/>
              <w:ind w:left="647"/>
              <w:jc w:val="both"/>
              <w:rPr>
                <w:rFonts w:ascii="Arial Narrow" w:hAnsi="Arial Narrow" w:cs="DOAGNC+ArialMT"/>
                <w:sz w:val="22"/>
                <w:szCs w:val="22"/>
              </w:rPr>
            </w:pPr>
            <w:permStart w:id="1170474012" w:edGrp="everyone"/>
            <w:permEnd w:id="1170474012"/>
          </w:p>
          <w:p w14:paraId="4459F5EC" w14:textId="4321DFDF" w:rsidR="0016277B" w:rsidRDefault="006B5087" w:rsidP="0016277B">
            <w:pPr>
              <w:pStyle w:val="Default"/>
              <w:numPr>
                <w:ilvl w:val="0"/>
                <w:numId w:val="31"/>
              </w:numPr>
              <w:jc w:val="both"/>
              <w:rPr>
                <w:rFonts w:ascii="Arial Narrow" w:hAnsi="Arial Narrow" w:cs="DOAGNC+ArialMT"/>
                <w:sz w:val="22"/>
                <w:szCs w:val="22"/>
              </w:rPr>
            </w:pPr>
            <w:r w:rsidRPr="0016277B">
              <w:rPr>
                <w:rFonts w:ascii="Arial Narrow" w:hAnsi="Arial Narrow" w:cs="DOAFJD+Arial"/>
                <w:b/>
                <w:bCs/>
                <w:sz w:val="22"/>
                <w:szCs w:val="22"/>
              </w:rPr>
              <w:t xml:space="preserve">Biodiversidad cavernícola: </w:t>
            </w:r>
            <w:r w:rsidRPr="0016277B">
              <w:rPr>
                <w:rFonts w:ascii="Arial Narrow" w:hAnsi="Arial Narrow" w:cs="DOAGNC+ArialMT"/>
                <w:sz w:val="22"/>
                <w:szCs w:val="22"/>
              </w:rPr>
              <w:t xml:space="preserve">Especies que habitan las cavernas. Toda la fauna y flora; bien sean animales, hongos, plantas o microorganismos, ya sean troglobios, troglófilos o troglóxenos. </w:t>
            </w:r>
          </w:p>
          <w:p w14:paraId="03788F66" w14:textId="77777777" w:rsidR="0016277B" w:rsidRPr="0016277B" w:rsidRDefault="0016277B" w:rsidP="0016277B">
            <w:pPr>
              <w:pStyle w:val="Default"/>
              <w:ind w:left="647"/>
              <w:jc w:val="both"/>
              <w:rPr>
                <w:rFonts w:ascii="Arial Narrow" w:hAnsi="Arial Narrow" w:cs="DOAGNC+ArialMT"/>
                <w:sz w:val="22"/>
                <w:szCs w:val="22"/>
              </w:rPr>
            </w:pPr>
          </w:p>
          <w:p w14:paraId="59EB6D2B" w14:textId="4A3C398C" w:rsidR="006B5087" w:rsidRPr="0016277B" w:rsidRDefault="006B5087" w:rsidP="0016277B">
            <w:pPr>
              <w:pStyle w:val="Default"/>
              <w:numPr>
                <w:ilvl w:val="0"/>
                <w:numId w:val="31"/>
              </w:numPr>
              <w:jc w:val="both"/>
              <w:rPr>
                <w:rFonts w:ascii="Arial Narrow" w:hAnsi="Arial Narrow" w:cs="DOAGNC+ArialMT"/>
                <w:sz w:val="22"/>
                <w:szCs w:val="22"/>
              </w:rPr>
            </w:pPr>
            <w:r w:rsidRPr="0016277B">
              <w:rPr>
                <w:rFonts w:ascii="Arial Narrow" w:hAnsi="Arial Narrow" w:cs="DOAFJD+Arial"/>
                <w:b/>
                <w:bCs/>
                <w:sz w:val="22"/>
                <w:szCs w:val="22"/>
              </w:rPr>
              <w:t xml:space="preserve">Material de interés arqueológico: </w:t>
            </w:r>
            <w:r w:rsidRPr="0016277B">
              <w:rPr>
                <w:rFonts w:ascii="Arial Narrow" w:hAnsi="Arial Narrow" w:cs="DOAGNC+ArialMT"/>
                <w:sz w:val="22"/>
                <w:szCs w:val="22"/>
              </w:rPr>
              <w:t xml:space="preserve">Restos humanos, de vasijas, herramientas, textiles u otros vestigios de culturas pasadas encontradas en las cavidades subterráneas. </w:t>
            </w:r>
          </w:p>
          <w:p w14:paraId="37C7F519" w14:textId="77777777" w:rsidR="006B5087" w:rsidRPr="00AC460E" w:rsidRDefault="006B5087" w:rsidP="00CE2049">
            <w:pPr>
              <w:pStyle w:val="Prrafodelista"/>
              <w:rPr>
                <w:rFonts w:ascii="Arial Narrow" w:hAnsi="Arial Narrow" w:cs="DOAGNC+ArialMT"/>
              </w:rPr>
            </w:pPr>
          </w:p>
          <w:p w14:paraId="1AB3C66C"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Patrimonio Espeleológico: </w:t>
            </w:r>
            <w:r w:rsidRPr="00AC460E">
              <w:rPr>
                <w:rFonts w:ascii="Arial Narrow" w:hAnsi="Arial Narrow" w:cs="DOAGNC+ArialMT"/>
                <w:sz w:val="22"/>
                <w:szCs w:val="22"/>
              </w:rPr>
              <w:t xml:space="preserve">Conjunto de elementos y procesos asociados a los </w:t>
            </w:r>
            <w:r w:rsidRPr="00AC460E">
              <w:rPr>
                <w:rFonts w:ascii="Arial Narrow" w:hAnsi="Arial Narrow" w:cs="DOAGOE+Arial"/>
                <w:i/>
                <w:iCs/>
                <w:sz w:val="22"/>
                <w:szCs w:val="22"/>
              </w:rPr>
              <w:t xml:space="preserve">sistemas kársticos </w:t>
            </w:r>
            <w:r w:rsidRPr="00AC460E">
              <w:rPr>
                <w:rFonts w:ascii="Arial Narrow" w:hAnsi="Arial Narrow" w:cs="DOAGNC+ArialMT"/>
                <w:sz w:val="22"/>
                <w:szCs w:val="22"/>
              </w:rPr>
              <w:t xml:space="preserve">y </w:t>
            </w:r>
            <w:r w:rsidRPr="00AC460E">
              <w:rPr>
                <w:rFonts w:ascii="Arial Narrow" w:hAnsi="Arial Narrow" w:cs="DOAGOE+Arial"/>
                <w:i/>
                <w:iCs/>
                <w:sz w:val="22"/>
                <w:szCs w:val="22"/>
              </w:rPr>
              <w:t>pseudo kársticos</w:t>
            </w:r>
            <w:r w:rsidRPr="00AC460E">
              <w:rPr>
                <w:rFonts w:ascii="Arial Narrow" w:hAnsi="Arial Narrow" w:cs="DOAGNC+ArialMT"/>
                <w:sz w:val="22"/>
                <w:szCs w:val="22"/>
              </w:rPr>
              <w:t xml:space="preserve">, tanto a nivel superficial como del subsuelo, que dan cuenta de la importancia y valor de estos espacios naturales desde la perspectiva ecológica, paisajística, biológica, arqueológica, cultural, hidrológica, geológica y paleontológica, y que por lo tanto son objeto de protección, conservación y aprovechamiento sostenible a partir del desarrollo de </w:t>
            </w:r>
            <w:r w:rsidRPr="00AC460E">
              <w:rPr>
                <w:rFonts w:ascii="Arial Narrow" w:hAnsi="Arial Narrow" w:cs="DOAGOE+Arial"/>
                <w:i/>
                <w:iCs/>
                <w:sz w:val="22"/>
                <w:szCs w:val="22"/>
              </w:rPr>
              <w:t>actividades espeleológicas</w:t>
            </w:r>
            <w:r w:rsidRPr="00AC460E">
              <w:rPr>
                <w:rFonts w:ascii="Arial Narrow" w:hAnsi="Arial Narrow" w:cs="DOAGNC+ArialMT"/>
                <w:sz w:val="22"/>
                <w:szCs w:val="22"/>
              </w:rPr>
              <w:t xml:space="preserve">. Se destacan como parte del patrimonio espeleológico lo definido como </w:t>
            </w:r>
            <w:r w:rsidRPr="00AC460E">
              <w:rPr>
                <w:rFonts w:ascii="Arial Narrow" w:hAnsi="Arial Narrow" w:cs="DOAGOE+Arial"/>
                <w:i/>
                <w:iCs/>
                <w:sz w:val="22"/>
                <w:szCs w:val="22"/>
              </w:rPr>
              <w:t xml:space="preserve">lugares espeleológicos </w:t>
            </w:r>
            <w:r w:rsidRPr="00AC460E">
              <w:rPr>
                <w:rFonts w:ascii="Arial Narrow" w:hAnsi="Arial Narrow" w:cs="DOAGNC+ArialMT"/>
                <w:sz w:val="22"/>
                <w:szCs w:val="22"/>
              </w:rPr>
              <w:t xml:space="preserve">y </w:t>
            </w:r>
            <w:r w:rsidRPr="00AC460E">
              <w:rPr>
                <w:rFonts w:ascii="Arial Narrow" w:hAnsi="Arial Narrow" w:cs="DOAGOE+Arial"/>
                <w:i/>
                <w:iCs/>
                <w:sz w:val="22"/>
                <w:szCs w:val="22"/>
              </w:rPr>
              <w:t>material espeleológico</w:t>
            </w:r>
            <w:r w:rsidRPr="00AC460E">
              <w:rPr>
                <w:rFonts w:ascii="Arial Narrow" w:hAnsi="Arial Narrow" w:cs="DOAGNC+ArialMT"/>
                <w:sz w:val="22"/>
                <w:szCs w:val="22"/>
              </w:rPr>
              <w:t xml:space="preserve">. </w:t>
            </w:r>
          </w:p>
          <w:p w14:paraId="7DCFD9EC" w14:textId="77777777" w:rsidR="006B5087" w:rsidRPr="00AC460E" w:rsidRDefault="006B5087" w:rsidP="00CE2049">
            <w:pPr>
              <w:pStyle w:val="Default"/>
              <w:jc w:val="both"/>
              <w:rPr>
                <w:rFonts w:ascii="Arial Narrow" w:hAnsi="Arial Narrow" w:cs="DOAGNC+ArialMT"/>
                <w:sz w:val="22"/>
                <w:szCs w:val="22"/>
              </w:rPr>
            </w:pPr>
          </w:p>
          <w:p w14:paraId="29E837E2"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Sistema kárstico: </w:t>
            </w:r>
            <w:r w:rsidRPr="00AC460E">
              <w:rPr>
                <w:rFonts w:ascii="Arial Narrow" w:hAnsi="Arial Narrow" w:cs="DOAGNC+ArialMT"/>
                <w:sz w:val="22"/>
                <w:szCs w:val="22"/>
              </w:rPr>
              <w:t xml:space="preserve">Corresponde a las distintas morfologías del relieve desarrolladas a partir de procesos de karstificación sobre rocas calizas, teniendo expresión tanto en superficie (sistema exokárstico) como en el subsuelo (sistema endokárstico), presentando diferentes elementos como espeleotemas, lapiaces, dolinas, simas, abrigos rocosos, cuevas, cavernas, sistemas subterráneos, surgencias y exurgencias, sumideros, entre otros. También llamado </w:t>
            </w:r>
            <w:r w:rsidRPr="00AC460E">
              <w:rPr>
                <w:rFonts w:ascii="Arial Narrow" w:hAnsi="Arial Narrow" w:cs="DOAGOE+Arial"/>
                <w:i/>
                <w:iCs/>
                <w:sz w:val="22"/>
                <w:szCs w:val="22"/>
              </w:rPr>
              <w:t xml:space="preserve">paisaje kárstico </w:t>
            </w:r>
            <w:r w:rsidRPr="00AC460E">
              <w:rPr>
                <w:rFonts w:ascii="Arial Narrow" w:hAnsi="Arial Narrow" w:cs="DOAGNC+ArialMT"/>
                <w:sz w:val="22"/>
                <w:szCs w:val="22"/>
              </w:rPr>
              <w:t xml:space="preserve">o simplemente </w:t>
            </w:r>
            <w:r w:rsidRPr="00AC460E">
              <w:rPr>
                <w:rFonts w:ascii="Arial Narrow" w:hAnsi="Arial Narrow" w:cs="DOAGOE+Arial"/>
                <w:i/>
                <w:iCs/>
                <w:sz w:val="22"/>
                <w:szCs w:val="22"/>
              </w:rPr>
              <w:t>karst</w:t>
            </w:r>
            <w:r w:rsidRPr="00AC460E">
              <w:rPr>
                <w:rFonts w:ascii="Arial Narrow" w:hAnsi="Arial Narrow" w:cs="DOAGNC+ArialMT"/>
                <w:sz w:val="22"/>
                <w:szCs w:val="22"/>
              </w:rPr>
              <w:t xml:space="preserve">. </w:t>
            </w:r>
          </w:p>
          <w:p w14:paraId="4CB4AA66" w14:textId="77777777" w:rsidR="006B5087" w:rsidRPr="00AC460E" w:rsidRDefault="006B5087" w:rsidP="00CE2049">
            <w:pPr>
              <w:pStyle w:val="Default"/>
              <w:jc w:val="both"/>
              <w:rPr>
                <w:rFonts w:ascii="Arial Narrow" w:hAnsi="Arial Narrow" w:cs="DOAGNC+ArialMT"/>
                <w:sz w:val="22"/>
                <w:szCs w:val="22"/>
              </w:rPr>
            </w:pPr>
          </w:p>
          <w:p w14:paraId="49F9E7F7"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Sistema pseudo kárstico: </w:t>
            </w:r>
            <w:r w:rsidRPr="00AC460E">
              <w:rPr>
                <w:rFonts w:ascii="Arial Narrow" w:hAnsi="Arial Narrow" w:cs="DOAGNC+ArialMT"/>
                <w:sz w:val="22"/>
                <w:szCs w:val="22"/>
              </w:rPr>
              <w:t xml:space="preserve">Corresponde a las mismas morfologías del relieve que constituyen los sistemas kársticos, pero generadas a partir de procesos de karstificación desarrollados sobre rocas distintas a las calizas. Un ejemplo de esto son las cavidades formadas en areniscas por erosión o por fracturas, o en el caso de rocas máficas y ultramáficas por la alteración de sus minerales al estar expuestos a la intemperie. Incluye también las cavidades generadas por otros procesos tales como los túneles de lavas. </w:t>
            </w:r>
          </w:p>
          <w:p w14:paraId="1344D190" w14:textId="77777777" w:rsidR="006B5087" w:rsidRPr="00AC460E" w:rsidRDefault="006B5087" w:rsidP="00CE2049">
            <w:pPr>
              <w:pStyle w:val="Default"/>
              <w:jc w:val="both"/>
              <w:rPr>
                <w:rFonts w:ascii="Arial Narrow" w:hAnsi="Arial Narrow" w:cs="DOAGNC+ArialMT"/>
                <w:sz w:val="22"/>
                <w:szCs w:val="22"/>
              </w:rPr>
            </w:pPr>
          </w:p>
          <w:p w14:paraId="52284B31"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Sima: </w:t>
            </w:r>
            <w:r w:rsidRPr="00AC460E">
              <w:rPr>
                <w:rFonts w:ascii="Arial Narrow" w:hAnsi="Arial Narrow" w:cs="DOAGNC+ArialMT"/>
                <w:sz w:val="22"/>
                <w:szCs w:val="22"/>
              </w:rPr>
              <w:t xml:space="preserve">Cavidad, generalmente en roca calcárea, abierta al exterior mediante pozo o conducto vertical o en pronunciada pendiente, originada por un proceso erosivo kárstico o derrumbe del techo de una cavidad. </w:t>
            </w:r>
          </w:p>
          <w:p w14:paraId="6ED97462" w14:textId="77777777" w:rsidR="006B5087" w:rsidRPr="00AC460E" w:rsidRDefault="006B5087" w:rsidP="00CE2049">
            <w:pPr>
              <w:pStyle w:val="Default"/>
              <w:jc w:val="both"/>
              <w:rPr>
                <w:rFonts w:ascii="Arial Narrow" w:hAnsi="Arial Narrow" w:cs="DOAGNC+ArialMT"/>
                <w:sz w:val="22"/>
                <w:szCs w:val="22"/>
              </w:rPr>
            </w:pPr>
          </w:p>
          <w:p w14:paraId="2752CEC9"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Sistema subterráneo: </w:t>
            </w:r>
            <w:r w:rsidRPr="00AC460E">
              <w:rPr>
                <w:rFonts w:ascii="Arial Narrow" w:hAnsi="Arial Narrow" w:cs="DOAGNC+ArialMT"/>
                <w:sz w:val="22"/>
                <w:szCs w:val="22"/>
              </w:rPr>
              <w:t xml:space="preserve">Cavidades abiertas, a veces sin comunicación subterránea, en una región kárstica o pseudo kárstica con uniformidad geológica y geomorfológica. </w:t>
            </w:r>
          </w:p>
          <w:p w14:paraId="2ED3C02D" w14:textId="77777777" w:rsidR="006B5087" w:rsidRPr="00AC460E" w:rsidRDefault="006B5087" w:rsidP="00CE2049">
            <w:pPr>
              <w:pStyle w:val="Default"/>
              <w:jc w:val="both"/>
              <w:rPr>
                <w:rFonts w:ascii="Arial Narrow" w:hAnsi="Arial Narrow" w:cs="DOAGNC+ArialMT"/>
                <w:sz w:val="22"/>
                <w:szCs w:val="22"/>
              </w:rPr>
            </w:pPr>
          </w:p>
          <w:p w14:paraId="0C8038F2"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Sumidero: </w:t>
            </w:r>
            <w:r w:rsidRPr="00AC460E">
              <w:rPr>
                <w:rFonts w:ascii="Arial Narrow" w:hAnsi="Arial Narrow" w:cs="DOAGNC+ArialMT"/>
                <w:sz w:val="22"/>
                <w:szCs w:val="22"/>
              </w:rPr>
              <w:t xml:space="preserve">Desagüe natural en simas y dolinas con actividad hídrica, en las cuales, a causa de la disolución, la capacidad absorbente de la forma kárstica va en aumento y el fluido se encauza direccionalmente. La absorción viene a ser lenta (dolina) o muy rápida (sima), o bien por fracturas con capacidad de absorber rápidamente o bien por áreas de disolución que desvían la corriente superficial y la conducen subterráneamente por largos y cortos trechos para devolverla a la superficie. </w:t>
            </w:r>
          </w:p>
          <w:p w14:paraId="2E15510A" w14:textId="77777777" w:rsidR="006B5087" w:rsidRPr="00AC460E" w:rsidRDefault="006B5087" w:rsidP="00CE2049">
            <w:pPr>
              <w:pStyle w:val="Default"/>
              <w:jc w:val="both"/>
              <w:rPr>
                <w:rFonts w:ascii="Arial Narrow" w:hAnsi="Arial Narrow" w:cs="DOAGNC+ArialMT"/>
                <w:sz w:val="22"/>
                <w:szCs w:val="22"/>
              </w:rPr>
            </w:pPr>
          </w:p>
          <w:p w14:paraId="02D2BE29" w14:textId="77777777" w:rsidR="006B5087" w:rsidRPr="00AC460E" w:rsidRDefault="006B5087" w:rsidP="00CE2049">
            <w:pPr>
              <w:pStyle w:val="Default"/>
              <w:jc w:val="both"/>
              <w:rPr>
                <w:rFonts w:ascii="Arial Narrow" w:hAnsi="Arial Narrow" w:cs="DOAGNC+ArialMT"/>
                <w:sz w:val="22"/>
                <w:szCs w:val="22"/>
              </w:rPr>
            </w:pPr>
            <w:r w:rsidRPr="00AC460E">
              <w:rPr>
                <w:rFonts w:ascii="Arial Narrow" w:hAnsi="Arial Narrow" w:cs="DOAFJD+Arial"/>
                <w:b/>
                <w:bCs/>
                <w:sz w:val="22"/>
                <w:szCs w:val="22"/>
              </w:rPr>
              <w:t xml:space="preserve">Surgencias y exurgencias: </w:t>
            </w:r>
            <w:r w:rsidRPr="00AC460E">
              <w:rPr>
                <w:rFonts w:ascii="Arial Narrow" w:hAnsi="Arial Narrow" w:cs="DOAGNC+ArialMT"/>
                <w:sz w:val="22"/>
                <w:szCs w:val="22"/>
              </w:rPr>
              <w:t xml:space="preserve">Son los manantiales o fugas de agua permanente o intermitente, de alto o bajo caudal. </w:t>
            </w:r>
          </w:p>
          <w:p w14:paraId="69D5CFFB" w14:textId="77777777" w:rsidR="006B5087" w:rsidRPr="00AC460E" w:rsidRDefault="006B5087" w:rsidP="00CE2049">
            <w:pPr>
              <w:pStyle w:val="Default"/>
              <w:jc w:val="both"/>
              <w:rPr>
                <w:rFonts w:ascii="Arial Narrow" w:hAnsi="Arial Narrow" w:cs="DOAGNC+ArialMT"/>
                <w:sz w:val="22"/>
                <w:szCs w:val="22"/>
              </w:rPr>
            </w:pPr>
          </w:p>
          <w:p w14:paraId="4A98CD04" w14:textId="77777777" w:rsidR="006B5087" w:rsidRPr="00AC460E" w:rsidRDefault="006B5087" w:rsidP="00CE2049">
            <w:pPr>
              <w:pStyle w:val="Default"/>
              <w:ind w:left="708"/>
              <w:jc w:val="both"/>
              <w:rPr>
                <w:rFonts w:ascii="Arial Narrow" w:hAnsi="Arial Narrow" w:cs="DOAGNC+ArialMT"/>
                <w:sz w:val="22"/>
                <w:szCs w:val="22"/>
              </w:rPr>
            </w:pPr>
            <w:r w:rsidRPr="00AC460E">
              <w:rPr>
                <w:rFonts w:ascii="Arial Narrow" w:hAnsi="Arial Narrow" w:cs="DOAFJD+Arial"/>
                <w:b/>
                <w:bCs/>
                <w:sz w:val="22"/>
                <w:szCs w:val="22"/>
              </w:rPr>
              <w:t xml:space="preserve">a) Surgencias: </w:t>
            </w:r>
            <w:r w:rsidRPr="00AC460E">
              <w:rPr>
                <w:rFonts w:ascii="Arial Narrow" w:hAnsi="Arial Narrow" w:cs="DOAGNC+ArialMT"/>
                <w:sz w:val="22"/>
                <w:szCs w:val="22"/>
              </w:rPr>
              <w:t xml:space="preserve">Entran cursos de agua que penetran en el subsuelo; </w:t>
            </w:r>
          </w:p>
          <w:p w14:paraId="62FDF475" w14:textId="77777777" w:rsidR="006B5087" w:rsidRPr="00AC460E" w:rsidRDefault="006B5087" w:rsidP="00CE2049">
            <w:pPr>
              <w:pStyle w:val="Default"/>
              <w:ind w:left="708"/>
              <w:jc w:val="both"/>
              <w:rPr>
                <w:rFonts w:ascii="Arial Narrow" w:hAnsi="Arial Narrow" w:cs="DOAGNC+ArialMT"/>
                <w:sz w:val="22"/>
                <w:szCs w:val="22"/>
              </w:rPr>
            </w:pPr>
            <w:r w:rsidRPr="00AC460E">
              <w:rPr>
                <w:rFonts w:ascii="Arial Narrow" w:hAnsi="Arial Narrow" w:cs="DOAFJD+Arial"/>
                <w:b/>
                <w:bCs/>
                <w:sz w:val="22"/>
                <w:szCs w:val="22"/>
              </w:rPr>
              <w:lastRenderedPageBreak/>
              <w:t xml:space="preserve">b) Exurgencias: </w:t>
            </w:r>
            <w:r w:rsidRPr="00AC460E">
              <w:rPr>
                <w:rFonts w:ascii="Arial Narrow" w:hAnsi="Arial Narrow" w:cs="DOAGNC+ArialMT"/>
                <w:sz w:val="22"/>
                <w:szCs w:val="22"/>
              </w:rPr>
              <w:t xml:space="preserve">Salen manaderos de agua subterránea o manantiales. </w:t>
            </w:r>
          </w:p>
          <w:p w14:paraId="43981CD2" w14:textId="77777777" w:rsidR="006B5087" w:rsidRPr="00AC460E" w:rsidRDefault="006B5087" w:rsidP="00CE2049">
            <w:pPr>
              <w:pStyle w:val="Default"/>
              <w:ind w:left="708"/>
              <w:jc w:val="both"/>
              <w:rPr>
                <w:rFonts w:ascii="Arial Narrow" w:hAnsi="Arial Narrow" w:cs="DOAFJD+Arial"/>
                <w:sz w:val="22"/>
                <w:szCs w:val="22"/>
              </w:rPr>
            </w:pPr>
          </w:p>
          <w:p w14:paraId="3D9688D8"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Troglobios: </w:t>
            </w:r>
            <w:r w:rsidRPr="00AC460E">
              <w:rPr>
                <w:rFonts w:ascii="Arial Narrow" w:hAnsi="Arial Narrow" w:cs="DOAGNC+ArialMT"/>
                <w:color w:val="000000"/>
              </w:rPr>
              <w:t xml:space="preserve">Especies restrictas al medio subterráneo, en general con adaptaciones y en aislamiento. Por ejemplo: muchos invertebrados diminutos, cangrejos, peces y otros vertebrados. </w:t>
            </w:r>
          </w:p>
          <w:p w14:paraId="530C972A" w14:textId="77777777" w:rsidR="006B5087" w:rsidRPr="00AC460E" w:rsidRDefault="006B5087" w:rsidP="00CE2049">
            <w:pPr>
              <w:autoSpaceDE w:val="0"/>
              <w:autoSpaceDN w:val="0"/>
              <w:adjustRightInd w:val="0"/>
              <w:jc w:val="both"/>
              <w:rPr>
                <w:rFonts w:ascii="Arial Narrow" w:hAnsi="Arial Narrow" w:cs="DOAGNC+ArialMT"/>
                <w:color w:val="000000"/>
              </w:rPr>
            </w:pPr>
          </w:p>
          <w:p w14:paraId="25101827" w14:textId="77777777" w:rsidR="006B5087" w:rsidRPr="00AC460E" w:rsidRDefault="006B5087" w:rsidP="00CE2049">
            <w:pPr>
              <w:autoSpaceDE w:val="0"/>
              <w:autoSpaceDN w:val="0"/>
              <w:adjustRightInd w:val="0"/>
              <w:jc w:val="both"/>
              <w:rPr>
                <w:rFonts w:ascii="Arial Narrow" w:hAnsi="Arial Narrow" w:cs="DOAGNC+ArialMT"/>
                <w:color w:val="000000"/>
              </w:rPr>
            </w:pPr>
            <w:r w:rsidRPr="00AC460E">
              <w:rPr>
                <w:rFonts w:ascii="Arial Narrow" w:hAnsi="Arial Narrow" w:cs="DOAFJD+Arial"/>
                <w:b/>
                <w:bCs/>
                <w:color w:val="000000"/>
              </w:rPr>
              <w:t xml:space="preserve">Troglóxenos: </w:t>
            </w:r>
            <w:r w:rsidRPr="00AC460E">
              <w:rPr>
                <w:rFonts w:ascii="Arial Narrow" w:hAnsi="Arial Narrow" w:cs="DOAGNC+ArialMT"/>
                <w:color w:val="000000"/>
              </w:rPr>
              <w:t>Son especies que necesitan regresar periódicamente a la superficie para completar su ciclo de vida, cuya principal limitante es el alimento, como es el caso de murciélagos, guácharos, algunos opiliones, grillos, roedores, sapos, mosquitos troglófilos; o cavernícolas facultativos, capaces de completar su ciclo de vida tanto en el medio subterráneo como epigeo, con poblaciones en ambos sistemas. Por ejemplo, algunos peces y cangrejos.</w:t>
            </w:r>
          </w:p>
          <w:p w14:paraId="1568DC69" w14:textId="77777777" w:rsidR="006B5087" w:rsidRPr="00AC460E" w:rsidRDefault="006B5087" w:rsidP="00CE2049">
            <w:pPr>
              <w:pStyle w:val="Textoindependiente"/>
              <w:ind w:right="121"/>
              <w:jc w:val="both"/>
              <w:rPr>
                <w:rFonts w:ascii="Arial Narrow" w:hAnsi="Arial Narrow"/>
                <w:b/>
                <w:bCs/>
                <w:sz w:val="22"/>
                <w:szCs w:val="22"/>
              </w:rPr>
            </w:pPr>
          </w:p>
        </w:tc>
      </w:tr>
      <w:tr w:rsidR="006B5087" w:rsidRPr="00AC460E" w14:paraId="1F17AC6B" w14:textId="77777777" w:rsidTr="006B5087">
        <w:trPr>
          <w:trHeight w:val="957"/>
        </w:trPr>
        <w:tc>
          <w:tcPr>
            <w:tcW w:w="3823" w:type="dxa"/>
          </w:tcPr>
          <w:p w14:paraId="09C23F4D" w14:textId="77777777" w:rsidR="006B5087" w:rsidRPr="00AC460E" w:rsidRDefault="006B5087" w:rsidP="00CE2049">
            <w:pPr>
              <w:pStyle w:val="Textoindependiente"/>
              <w:spacing w:before="275"/>
              <w:ind w:right="118"/>
              <w:jc w:val="both"/>
              <w:rPr>
                <w:rFonts w:ascii="Arial Narrow" w:hAnsi="Arial Narrow"/>
                <w:sz w:val="22"/>
                <w:szCs w:val="22"/>
              </w:rPr>
            </w:pPr>
            <w:r w:rsidRPr="00AC460E">
              <w:rPr>
                <w:rFonts w:ascii="Arial Narrow" w:hAnsi="Arial Narrow"/>
                <w:b/>
                <w:sz w:val="22"/>
                <w:szCs w:val="22"/>
              </w:rPr>
              <w:lastRenderedPageBreak/>
              <w:t xml:space="preserve">ARTÍCULO 3. Principio. </w:t>
            </w:r>
            <w:r w:rsidRPr="00AC460E">
              <w:rPr>
                <w:rFonts w:ascii="Arial Narrow" w:hAnsi="Arial Narrow"/>
                <w:sz w:val="22"/>
                <w:szCs w:val="22"/>
              </w:rPr>
              <w:t>Se consagran paisajes y ecosistemas kársticos, pseudo kársticos</w:t>
            </w:r>
            <w:r w:rsidRPr="00AC460E">
              <w:rPr>
                <w:rFonts w:ascii="Arial Narrow" w:hAnsi="Arial Narrow"/>
                <w:spacing w:val="-6"/>
                <w:sz w:val="22"/>
                <w:szCs w:val="22"/>
              </w:rPr>
              <w:t xml:space="preserve"> </w:t>
            </w:r>
            <w:r w:rsidRPr="00AC460E">
              <w:rPr>
                <w:rFonts w:ascii="Arial Narrow" w:hAnsi="Arial Narrow"/>
                <w:sz w:val="22"/>
                <w:szCs w:val="22"/>
              </w:rPr>
              <w:t>y</w:t>
            </w:r>
            <w:r w:rsidRPr="00AC460E">
              <w:rPr>
                <w:rFonts w:ascii="Arial Narrow" w:hAnsi="Arial Narrow"/>
                <w:spacing w:val="-5"/>
                <w:sz w:val="22"/>
                <w:szCs w:val="22"/>
              </w:rPr>
              <w:t xml:space="preserve"> </w:t>
            </w:r>
            <w:r w:rsidRPr="00AC460E">
              <w:rPr>
                <w:rFonts w:ascii="Arial Narrow" w:hAnsi="Arial Narrow"/>
                <w:sz w:val="22"/>
                <w:szCs w:val="22"/>
              </w:rPr>
              <w:t>cavernarios</w:t>
            </w:r>
            <w:r w:rsidRPr="00AC460E">
              <w:rPr>
                <w:rFonts w:ascii="Arial Narrow" w:hAnsi="Arial Narrow"/>
                <w:spacing w:val="-6"/>
                <w:sz w:val="22"/>
                <w:szCs w:val="22"/>
              </w:rPr>
              <w:t xml:space="preserve"> </w:t>
            </w:r>
            <w:r w:rsidRPr="00AC460E">
              <w:rPr>
                <w:rFonts w:ascii="Arial Narrow" w:hAnsi="Arial Narrow"/>
                <w:sz w:val="22"/>
                <w:szCs w:val="22"/>
              </w:rPr>
              <w:t>hipogeos</w:t>
            </w:r>
            <w:r w:rsidRPr="00AC460E">
              <w:rPr>
                <w:rFonts w:ascii="Arial Narrow" w:hAnsi="Arial Narrow"/>
                <w:spacing w:val="-5"/>
                <w:sz w:val="22"/>
                <w:szCs w:val="22"/>
              </w:rPr>
              <w:t xml:space="preserve"> </w:t>
            </w:r>
            <w:r w:rsidRPr="00AC460E">
              <w:rPr>
                <w:rFonts w:ascii="Arial Narrow" w:hAnsi="Arial Narrow"/>
                <w:sz w:val="22"/>
                <w:szCs w:val="22"/>
              </w:rPr>
              <w:t>y</w:t>
            </w:r>
            <w:r w:rsidRPr="00AC460E">
              <w:rPr>
                <w:rFonts w:ascii="Arial Narrow" w:hAnsi="Arial Narrow"/>
                <w:spacing w:val="-6"/>
                <w:sz w:val="22"/>
                <w:szCs w:val="22"/>
              </w:rPr>
              <w:t xml:space="preserve"> </w:t>
            </w:r>
            <w:r w:rsidRPr="00AC460E">
              <w:rPr>
                <w:rFonts w:ascii="Arial Narrow" w:hAnsi="Arial Narrow"/>
                <w:sz w:val="22"/>
                <w:szCs w:val="22"/>
              </w:rPr>
              <w:t>epigeos,</w:t>
            </w:r>
            <w:r w:rsidRPr="00AC460E">
              <w:rPr>
                <w:rFonts w:ascii="Arial Narrow" w:hAnsi="Arial Narrow"/>
                <w:spacing w:val="-4"/>
                <w:sz w:val="22"/>
                <w:szCs w:val="22"/>
              </w:rPr>
              <w:t xml:space="preserve"> </w:t>
            </w:r>
            <w:r w:rsidRPr="00AC460E">
              <w:rPr>
                <w:rFonts w:ascii="Arial Narrow" w:hAnsi="Arial Narrow"/>
                <w:sz w:val="22"/>
                <w:szCs w:val="22"/>
              </w:rPr>
              <w:t>así</w:t>
            </w:r>
            <w:r w:rsidRPr="00AC460E">
              <w:rPr>
                <w:rFonts w:ascii="Arial Narrow" w:hAnsi="Arial Narrow"/>
                <w:spacing w:val="-6"/>
                <w:sz w:val="22"/>
                <w:szCs w:val="22"/>
              </w:rPr>
              <w:t xml:space="preserve"> </w:t>
            </w:r>
            <w:r w:rsidRPr="00AC460E">
              <w:rPr>
                <w:rFonts w:ascii="Arial Narrow" w:hAnsi="Arial Narrow"/>
                <w:sz w:val="22"/>
                <w:szCs w:val="22"/>
              </w:rPr>
              <w:t>como</w:t>
            </w:r>
            <w:r w:rsidRPr="00AC460E">
              <w:rPr>
                <w:rFonts w:ascii="Arial Narrow" w:hAnsi="Arial Narrow"/>
                <w:spacing w:val="-5"/>
                <w:sz w:val="22"/>
                <w:szCs w:val="22"/>
              </w:rPr>
              <w:t xml:space="preserve"> </w:t>
            </w:r>
            <w:r w:rsidRPr="00AC460E">
              <w:rPr>
                <w:rFonts w:ascii="Arial Narrow" w:hAnsi="Arial Narrow"/>
                <w:sz w:val="22"/>
                <w:szCs w:val="22"/>
              </w:rPr>
              <w:t>las</w:t>
            </w:r>
            <w:r w:rsidRPr="00AC460E">
              <w:rPr>
                <w:rFonts w:ascii="Arial Narrow" w:hAnsi="Arial Narrow"/>
                <w:spacing w:val="-4"/>
                <w:sz w:val="22"/>
                <w:szCs w:val="22"/>
              </w:rPr>
              <w:t xml:space="preserve"> </w:t>
            </w:r>
            <w:r w:rsidRPr="00AC460E">
              <w:rPr>
                <w:rFonts w:ascii="Arial Narrow" w:hAnsi="Arial Narrow"/>
                <w:sz w:val="22"/>
                <w:szCs w:val="22"/>
              </w:rPr>
              <w:t>microcuencas</w:t>
            </w:r>
            <w:r w:rsidRPr="00AC460E">
              <w:rPr>
                <w:rFonts w:ascii="Arial Narrow" w:hAnsi="Arial Narrow"/>
                <w:spacing w:val="-6"/>
                <w:sz w:val="22"/>
                <w:szCs w:val="22"/>
              </w:rPr>
              <w:t xml:space="preserve"> </w:t>
            </w:r>
            <w:r w:rsidRPr="00AC460E">
              <w:rPr>
                <w:rFonts w:ascii="Arial Narrow" w:hAnsi="Arial Narrow"/>
                <w:sz w:val="22"/>
                <w:szCs w:val="22"/>
              </w:rPr>
              <w:t>que</w:t>
            </w:r>
            <w:r w:rsidRPr="00AC460E">
              <w:rPr>
                <w:rFonts w:ascii="Arial Narrow" w:hAnsi="Arial Narrow"/>
                <w:spacing w:val="-5"/>
                <w:sz w:val="22"/>
                <w:szCs w:val="22"/>
              </w:rPr>
              <w:t xml:space="preserve"> </w:t>
            </w:r>
            <w:r w:rsidRPr="00AC460E">
              <w:rPr>
                <w:rFonts w:ascii="Arial Narrow" w:hAnsi="Arial Narrow"/>
                <w:sz w:val="22"/>
                <w:szCs w:val="22"/>
              </w:rPr>
              <w:t>los</w:t>
            </w:r>
            <w:r w:rsidRPr="00AC460E">
              <w:rPr>
                <w:rFonts w:ascii="Arial Narrow" w:hAnsi="Arial Narrow"/>
                <w:spacing w:val="-6"/>
                <w:sz w:val="22"/>
                <w:szCs w:val="22"/>
              </w:rPr>
              <w:t xml:space="preserve"> </w:t>
            </w:r>
            <w:r w:rsidRPr="00AC460E">
              <w:rPr>
                <w:rFonts w:ascii="Arial Narrow" w:hAnsi="Arial Narrow"/>
                <w:sz w:val="22"/>
                <w:szCs w:val="22"/>
              </w:rPr>
              <w:t>irrigan, dentro del territorio nacional, continental y marino, como espacios de interés natural objeto de protección especial en dimensiones biológica, ambiental, ecosistémica y paisajística; geológica, paleontológica, antropológica, arqueológica, turística y cultural en el territorio nacional.</w:t>
            </w:r>
          </w:p>
          <w:p w14:paraId="7C03210B" w14:textId="77777777" w:rsidR="006B5087" w:rsidRPr="00AC460E" w:rsidRDefault="006B5087" w:rsidP="00CE2049">
            <w:pPr>
              <w:pStyle w:val="Textoindependiente"/>
              <w:ind w:right="118"/>
              <w:jc w:val="both"/>
              <w:rPr>
                <w:rFonts w:ascii="Arial Narrow" w:hAnsi="Arial Narrow"/>
                <w:b/>
                <w:bCs/>
                <w:sz w:val="22"/>
                <w:szCs w:val="22"/>
              </w:rPr>
            </w:pPr>
          </w:p>
        </w:tc>
      </w:tr>
      <w:tr w:rsidR="006B5087" w:rsidRPr="00AC460E" w14:paraId="4A6570A7" w14:textId="77777777" w:rsidTr="006B5087">
        <w:trPr>
          <w:trHeight w:val="957"/>
        </w:trPr>
        <w:tc>
          <w:tcPr>
            <w:tcW w:w="3823" w:type="dxa"/>
          </w:tcPr>
          <w:p w14:paraId="6A3E3D71" w14:textId="77777777" w:rsidR="006B5087" w:rsidRPr="00AC460E" w:rsidRDefault="006B5087" w:rsidP="00CE2049">
            <w:pPr>
              <w:jc w:val="both"/>
              <w:rPr>
                <w:rFonts w:ascii="Arial Narrow" w:eastAsia="Times New Roman" w:hAnsi="Arial Narrow" w:cs="Arial"/>
                <w:bCs/>
                <w:color w:val="000000"/>
                <w:lang w:val="es-ES"/>
              </w:rPr>
            </w:pPr>
            <w:r w:rsidRPr="00AC460E">
              <w:rPr>
                <w:rFonts w:ascii="Arial Narrow" w:hAnsi="Arial Narrow"/>
                <w:b/>
                <w:lang w:val="es-ES"/>
              </w:rPr>
              <w:t>ARTÍCULO 4.</w:t>
            </w:r>
            <w:r w:rsidRPr="00AC460E">
              <w:rPr>
                <w:rFonts w:ascii="Arial Narrow" w:hAnsi="Arial Narrow"/>
                <w:bCs/>
                <w:lang w:val="es-ES"/>
              </w:rPr>
              <w:t xml:space="preserve"> </w:t>
            </w:r>
            <w:r w:rsidRPr="00AC460E">
              <w:rPr>
                <w:rFonts w:ascii="Arial Narrow" w:eastAsia="Times New Roman" w:hAnsi="Arial Narrow" w:cs="Arial"/>
                <w:b/>
                <w:color w:val="000000"/>
                <w:lang w:val="es-ES"/>
              </w:rPr>
              <w:t>Medidas.</w:t>
            </w:r>
            <w:r w:rsidRPr="00AC460E">
              <w:rPr>
                <w:rFonts w:ascii="Arial Narrow" w:eastAsia="Times New Roman" w:hAnsi="Arial Narrow" w:cs="Arial"/>
                <w:bCs/>
                <w:color w:val="000000"/>
                <w:lang w:val="es-ES"/>
              </w:rPr>
              <w:t xml:space="preserve"> A partir de las disposiciones antes establecidas, el Gobierno nacional estructurará e implementará una política pública integral para la conservación, estudio científico, restauración, identificación y posibles usos sostenibles del patrimonio espeleológico colombiano.</w:t>
            </w:r>
          </w:p>
          <w:p w14:paraId="70C7F735" w14:textId="77777777" w:rsidR="006B5087" w:rsidRPr="00AC460E" w:rsidRDefault="006B5087" w:rsidP="00CE2049">
            <w:pPr>
              <w:jc w:val="both"/>
              <w:rPr>
                <w:rFonts w:ascii="Arial Narrow" w:eastAsia="Times New Roman" w:hAnsi="Arial Narrow" w:cs="Arial"/>
                <w:bCs/>
                <w:color w:val="000000"/>
                <w:lang w:val="es-ES"/>
              </w:rPr>
            </w:pPr>
          </w:p>
          <w:p w14:paraId="4263A051" w14:textId="77777777" w:rsidR="006B5087" w:rsidRPr="00AC460E" w:rsidRDefault="006B5087" w:rsidP="00CE2049">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Gobierno nacional estructurará e implementará una mesa de trabajo liderada por el Ministerio de Ambiente y Desarrollo Sostenible y constituida por el Servicio Geológico Colombiano, Parques Nacionales Naturales de Colombia, Universidades, Institutos de Investigación, comunidades y organizaciones locales tales como campesinas, indígenas, afrodescendientes, entre otras; organizaciones no gubernamentales (ONG) y Asociaciones de Espeleología legalmente constituidas y dedicados a la actividad espeleológica en Colombia, que establezca parámetros para un programa nacional que busque la protección y conservación de paisajes y ecosistemas kársticos, pseudo kársticos y cavernarios hipogeos y epigeos presentes en el subsuelo dentro del territorio nacional, continental y marino; sus formaciones geológicas y sus materiales naturales bióticos y abióticos: flora, fauna, aguas y servicios ecosistémicos.</w:t>
            </w:r>
          </w:p>
          <w:p w14:paraId="030A2B35" w14:textId="77777777" w:rsidR="006B5087" w:rsidRPr="00AC460E" w:rsidRDefault="006B5087" w:rsidP="00CE2049">
            <w:pPr>
              <w:jc w:val="both"/>
              <w:rPr>
                <w:rFonts w:ascii="Arial Narrow" w:eastAsia="Times New Roman" w:hAnsi="Arial Narrow" w:cs="Arial"/>
                <w:bCs/>
                <w:color w:val="000000"/>
                <w:lang w:val="es-ES"/>
              </w:rPr>
            </w:pPr>
          </w:p>
          <w:p w14:paraId="38283352" w14:textId="77777777" w:rsidR="006B5087" w:rsidRPr="00AC460E" w:rsidRDefault="006B5087" w:rsidP="00CE2049">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Ministerio de Ambiente y Desarrollo Sostenible, adelantará las acciones necesarias para establecer una gobernanza ambiental que vincule funcionalmente a las comunidades locales, a las entidades territoriales, a las Corporaciones Autónomas Regionales y de Desarrollo sostenible y el Sistema Nacional de Áreas Protegidas – SINAP. A través de los institutos de investigación del Sistema Nacional Ambiental SINA, adelantará y documentará actividades de Investigación y Desarrollo I+D orientadas a la conservación, conocimiento, valoración, y uso sostenible del patrimonio espeleológico colombiano, garantizando la participación ciudadana y considerando procesos de Ciencia participativa.</w:t>
            </w:r>
          </w:p>
          <w:p w14:paraId="7945AAED" w14:textId="77777777" w:rsidR="006B5087" w:rsidRPr="00AC460E" w:rsidRDefault="006B5087" w:rsidP="00CE2049">
            <w:pPr>
              <w:jc w:val="both"/>
              <w:rPr>
                <w:rFonts w:ascii="Arial Narrow" w:eastAsia="Times New Roman" w:hAnsi="Arial Narrow" w:cs="Arial"/>
                <w:bCs/>
                <w:color w:val="000000"/>
                <w:lang w:val="es-ES"/>
              </w:rPr>
            </w:pPr>
          </w:p>
          <w:p w14:paraId="00BB4AA6" w14:textId="77777777" w:rsidR="006B5087" w:rsidRPr="00AC460E" w:rsidRDefault="006B5087" w:rsidP="00CE2049">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Ministerio de Minas y Energía y el Servicio Geológico Colombiano SGC, se articularán a esta política por medio del Sistema de Gestión Integral del Patrimonio Geológico y Paleontológico de la Nación.</w:t>
            </w:r>
          </w:p>
          <w:p w14:paraId="2C2B8238" w14:textId="77777777" w:rsidR="006B5087" w:rsidRPr="00AC460E" w:rsidRDefault="006B5087" w:rsidP="00CE2049">
            <w:pPr>
              <w:jc w:val="both"/>
              <w:rPr>
                <w:rFonts w:ascii="Arial Narrow" w:eastAsia="Times New Roman" w:hAnsi="Arial Narrow" w:cs="Arial"/>
                <w:bCs/>
                <w:color w:val="000000"/>
                <w:lang w:val="es-ES"/>
              </w:rPr>
            </w:pPr>
          </w:p>
          <w:p w14:paraId="1C2F75DD" w14:textId="77777777" w:rsidR="006B5087" w:rsidRPr="00AC460E" w:rsidRDefault="006B5087" w:rsidP="00CE2049">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El Ministerio de Cultura, y el Instituto Colombiano de Antropología e Historia ICANH, se articularán a esta política por medio de acciones específicas de protección de valores históricos, antropológicos, arqueológicos y culturales que puedan hallarse en áreas que comprendan patrimonio espeleológico.</w:t>
            </w:r>
          </w:p>
          <w:p w14:paraId="63C96441" w14:textId="77777777" w:rsidR="006B5087" w:rsidRPr="00AC460E" w:rsidRDefault="006B5087" w:rsidP="00CE2049">
            <w:pPr>
              <w:jc w:val="both"/>
              <w:rPr>
                <w:rFonts w:ascii="Arial Narrow" w:eastAsia="Times New Roman" w:hAnsi="Arial Narrow" w:cs="Arial"/>
                <w:bCs/>
                <w:color w:val="000000"/>
                <w:lang w:val="es-ES"/>
              </w:rPr>
            </w:pPr>
          </w:p>
          <w:p w14:paraId="40180650" w14:textId="77777777" w:rsidR="006B5087" w:rsidRPr="00AC460E" w:rsidRDefault="006B5087" w:rsidP="00CE2049">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 xml:space="preserve">El Ministerio de Comercio, Industria y Turismo, también se articulará a esta política por medio de estrategias y acciones que regulen las actividades de espeleoturismo, bajo criterios de seguridad para el turista y mitigación del estrés antrópico que pueda generarse sobre el patrimonio espeleológico. Para ello, articulará representantes de comunidades </w:t>
            </w:r>
            <w:r w:rsidRPr="00AC460E">
              <w:rPr>
                <w:rFonts w:ascii="Arial Narrow" w:eastAsia="Times New Roman" w:hAnsi="Arial Narrow" w:cs="Arial"/>
                <w:bCs/>
                <w:color w:val="000000"/>
                <w:lang w:val="es-ES"/>
              </w:rPr>
              <w:lastRenderedPageBreak/>
              <w:t>y organizaciones locales campesinas, indígenas, afrodescendientes, entre otras, garantizando la participación de la economía local comunitaria en los proyectos de espeleoturismo que se desarrollen.</w:t>
            </w:r>
          </w:p>
          <w:p w14:paraId="74B71469" w14:textId="77777777" w:rsidR="006B5087" w:rsidRPr="00AC460E" w:rsidRDefault="006B5087" w:rsidP="00CE2049">
            <w:pPr>
              <w:jc w:val="both"/>
              <w:rPr>
                <w:rFonts w:ascii="Arial Narrow" w:eastAsia="Times New Roman" w:hAnsi="Arial Narrow" w:cs="Arial"/>
                <w:bCs/>
                <w:color w:val="000000"/>
                <w:lang w:val="es-ES"/>
              </w:rPr>
            </w:pPr>
          </w:p>
          <w:p w14:paraId="2E96E8D2" w14:textId="77777777" w:rsidR="006B5087" w:rsidRPr="00AC460E" w:rsidRDefault="006B5087" w:rsidP="00CE2049">
            <w:pPr>
              <w:jc w:val="both"/>
              <w:rPr>
                <w:rFonts w:ascii="Arial Narrow" w:eastAsia="Times New Roman" w:hAnsi="Arial Narrow" w:cs="Arial"/>
                <w:bCs/>
                <w:color w:val="000000"/>
                <w:lang w:val="es-ES"/>
              </w:rPr>
            </w:pPr>
            <w:r w:rsidRPr="00AC460E">
              <w:rPr>
                <w:rFonts w:ascii="Arial Narrow" w:eastAsia="Times New Roman" w:hAnsi="Arial Narrow" w:cs="Arial"/>
                <w:bCs/>
                <w:color w:val="000000"/>
                <w:lang w:val="es-ES"/>
              </w:rPr>
              <w:t>Por medio de estas entidades, el Gobierno nacional regulará las actividades de espeleología técnica, y creará un Observatorio del Patrimonio Espeleológico, con el objeto de adelantar acciones de inventario y registro, creando el Catastro Espeleológico Nacional, el Sistema Único Nacional de Nomenclatura Espeleológica y la creación del Sistema de Información Espeleológica, que deberán estar enlazados al Sistema de Información Ambiental.</w:t>
            </w:r>
          </w:p>
          <w:p w14:paraId="6E6E90AF" w14:textId="77777777" w:rsidR="006B5087" w:rsidRPr="00AC460E" w:rsidRDefault="006B5087" w:rsidP="00CE2049">
            <w:pPr>
              <w:jc w:val="both"/>
              <w:rPr>
                <w:rFonts w:ascii="Arial Narrow" w:eastAsia="Times New Roman" w:hAnsi="Arial Narrow" w:cs="Arial"/>
                <w:bCs/>
                <w:color w:val="000000"/>
                <w:lang w:val="es-ES"/>
              </w:rPr>
            </w:pPr>
          </w:p>
          <w:p w14:paraId="22B185F5" w14:textId="77777777" w:rsidR="006B5087" w:rsidRPr="00AC460E" w:rsidRDefault="006B5087" w:rsidP="00CE2049">
            <w:pPr>
              <w:jc w:val="both"/>
              <w:rPr>
                <w:rFonts w:ascii="Arial Narrow" w:eastAsia="Times New Roman" w:hAnsi="Arial Narrow" w:cs="Arial"/>
                <w:bCs/>
                <w:iCs/>
                <w:color w:val="000000"/>
                <w:lang w:val="es-ES"/>
              </w:rPr>
            </w:pPr>
            <w:r w:rsidRPr="00AC460E">
              <w:rPr>
                <w:rFonts w:ascii="Arial Narrow" w:hAnsi="Arial Narrow"/>
                <w:b/>
                <w:iCs/>
                <w:lang w:val="es-ES_tradnl"/>
              </w:rPr>
              <w:t>Parágrafo 1°.</w:t>
            </w:r>
            <w:r w:rsidRPr="00AC460E">
              <w:rPr>
                <w:rFonts w:ascii="Arial Narrow" w:hAnsi="Arial Narrow"/>
                <w:bCs/>
                <w:iCs/>
                <w:lang w:val="es-ES_tradnl"/>
              </w:rPr>
              <w:t xml:space="preserve"> </w:t>
            </w:r>
            <w:r w:rsidRPr="00AC460E">
              <w:rPr>
                <w:rFonts w:ascii="Arial Narrow" w:eastAsia="Times New Roman" w:hAnsi="Arial Narrow" w:cs="Arial"/>
                <w:bCs/>
                <w:iCs/>
                <w:color w:val="000000"/>
              </w:rPr>
              <w:t>De acuerdo con esta política pública, las autoridades ambientales competentes declararán como Áreas Protegidas aquellas que comprendan patrimonio espeleológico colombiano, de conformidad con los criterios establecidos para la declaratoria de áreas protegidas, y demás disposiciones del Sector Ambiente y Desarrollo Sostenible que resulten aplicables. Esta disposición en ningún caso permitirá tratamientos distintos a los consagrados en la legislación vigente para las áreas protegidas del Sistema de Parques Nacionales Naturales.</w:t>
            </w:r>
          </w:p>
          <w:p w14:paraId="0F6CCF90" w14:textId="77777777" w:rsidR="006B5087" w:rsidRPr="00AC460E" w:rsidRDefault="006B5087" w:rsidP="00CE2049">
            <w:pPr>
              <w:jc w:val="both"/>
              <w:rPr>
                <w:rFonts w:ascii="Arial Narrow" w:hAnsi="Arial Narrow"/>
                <w:bCs/>
                <w:iCs/>
              </w:rPr>
            </w:pPr>
          </w:p>
          <w:p w14:paraId="5C638CB2" w14:textId="77777777" w:rsidR="006B5087" w:rsidRPr="00AC460E" w:rsidRDefault="006B5087" w:rsidP="00CE2049">
            <w:pPr>
              <w:jc w:val="both"/>
              <w:rPr>
                <w:rFonts w:ascii="Arial Narrow" w:hAnsi="Arial Narrow"/>
                <w:bCs/>
                <w:lang w:val="es-ES_tradnl"/>
              </w:rPr>
            </w:pPr>
            <w:r w:rsidRPr="00AC460E">
              <w:rPr>
                <w:rFonts w:ascii="Arial Narrow" w:hAnsi="Arial Narrow"/>
                <w:b/>
                <w:lang w:val="es-ES_tradnl"/>
              </w:rPr>
              <w:t>Parágrafo 2º.</w:t>
            </w:r>
            <w:r w:rsidRPr="00AC460E">
              <w:rPr>
                <w:rFonts w:ascii="Arial Narrow" w:hAnsi="Arial Narrow"/>
                <w:bCs/>
                <w:lang w:val="es-ES_tradnl"/>
              </w:rPr>
              <w:t xml:space="preserve"> </w:t>
            </w:r>
            <w:r w:rsidRPr="00AC460E">
              <w:rPr>
                <w:rFonts w:ascii="Arial Narrow" w:eastAsia="Times New Roman" w:hAnsi="Arial Narrow" w:cs="Arial"/>
                <w:bCs/>
                <w:color w:val="000000"/>
              </w:rPr>
              <w:t>En el marco de esta política, y de conformidad con las categorías de áreas protegidas integrantes del Sistema Nacional de Áreas Protegidas SINAP, el Gobierno Nacional establecerá disposiciones específicas para el patrimonio espeleológico colombiano en materia de sus usos permitidos, así como de prohibiciones y de sanciones por infringirlas.</w:t>
            </w:r>
          </w:p>
          <w:p w14:paraId="72196A25" w14:textId="77777777" w:rsidR="006B5087" w:rsidRPr="00AC460E" w:rsidRDefault="006B5087" w:rsidP="00CE2049">
            <w:pPr>
              <w:jc w:val="both"/>
              <w:rPr>
                <w:rFonts w:ascii="Arial Narrow" w:hAnsi="Arial Narrow"/>
                <w:bCs/>
                <w:lang w:val="es-ES"/>
              </w:rPr>
            </w:pPr>
          </w:p>
          <w:p w14:paraId="5409F358" w14:textId="77777777" w:rsidR="006B5087" w:rsidRPr="00AC460E" w:rsidRDefault="006B5087" w:rsidP="00CE2049">
            <w:pPr>
              <w:jc w:val="both"/>
              <w:rPr>
                <w:rFonts w:ascii="Arial Narrow" w:hAnsi="Arial Narrow"/>
                <w:bCs/>
                <w:lang w:val="es-ES"/>
              </w:rPr>
            </w:pPr>
            <w:r w:rsidRPr="00AC460E">
              <w:rPr>
                <w:rFonts w:ascii="Arial Narrow" w:hAnsi="Arial Narrow"/>
                <w:b/>
                <w:lang w:val="es-ES"/>
              </w:rPr>
              <w:t>Parágrafo 3°.</w:t>
            </w:r>
            <w:r w:rsidRPr="00AC460E">
              <w:rPr>
                <w:rFonts w:ascii="Arial Narrow" w:hAnsi="Arial Narrow"/>
                <w:bCs/>
                <w:lang w:val="es-ES"/>
              </w:rPr>
              <w:t xml:space="preserve"> </w:t>
            </w:r>
            <w:r w:rsidRPr="00AC460E">
              <w:rPr>
                <w:rFonts w:ascii="Arial Narrow" w:eastAsia="Times New Roman" w:hAnsi="Arial Narrow" w:cs="Arial"/>
                <w:bCs/>
                <w:color w:val="000000"/>
              </w:rPr>
              <w:t>El Gobierno Nacional, a través del Ministerio de Ambiente y Desarrollo Sostenible, el Instituto de Antropología e Historia (ICANH), el Servicio Geológico Colombiano (SGC), el Instituto de Investigación de Recursos Biológicos Alexander Von Humboldt, las universidades y los Institutos de Investigación, junto con las demás instituciones de carácter educativo e investigativo, de ordenamiento territorial y agremiaciones legalmente constituidas y reconocidas por esta ley, liderarán la articulación, estructuración y adopción de medidas específicas de protección de los valores biológicos, ecosistémicos, geológicos, geomorfológicos, paleontológicos, históricos, antropológicos, arqueológicos y faunísticos, en paisajes y ecosistemas kársticos, pseudo kársticos y cavernarios hipogeos y epigeos, dentro del territorio nacional tanto continental como marino.</w:t>
            </w:r>
          </w:p>
          <w:p w14:paraId="1CC95202" w14:textId="77777777" w:rsidR="006B5087" w:rsidRPr="00AC460E" w:rsidRDefault="006B5087" w:rsidP="00CE2049">
            <w:pPr>
              <w:jc w:val="both"/>
              <w:rPr>
                <w:rFonts w:ascii="Arial Narrow" w:hAnsi="Arial Narrow"/>
                <w:bCs/>
                <w:lang w:val="es-ES"/>
              </w:rPr>
            </w:pPr>
          </w:p>
          <w:p w14:paraId="2AA4D656" w14:textId="77777777" w:rsidR="006B5087" w:rsidRDefault="006B5087" w:rsidP="00CE2049">
            <w:pPr>
              <w:pStyle w:val="Textoindependiente"/>
              <w:ind w:right="118"/>
              <w:jc w:val="both"/>
              <w:rPr>
                <w:rFonts w:ascii="Arial Narrow" w:hAnsi="Arial Narrow"/>
                <w:bCs/>
                <w:sz w:val="22"/>
                <w:szCs w:val="22"/>
              </w:rPr>
            </w:pPr>
            <w:r w:rsidRPr="00AC460E">
              <w:rPr>
                <w:rFonts w:ascii="Arial Narrow" w:hAnsi="Arial Narrow"/>
                <w:b/>
                <w:sz w:val="22"/>
                <w:szCs w:val="22"/>
              </w:rPr>
              <w:t>Parágrafo 4°.</w:t>
            </w:r>
            <w:r w:rsidRPr="00AC460E">
              <w:rPr>
                <w:rFonts w:ascii="Arial Narrow" w:hAnsi="Arial Narrow"/>
                <w:bCs/>
                <w:sz w:val="22"/>
                <w:szCs w:val="22"/>
              </w:rPr>
              <w:t xml:space="preserve">  Esta política será objeto de evaluación y actualización cada cinco (5) años por parte de la comunidad científica, la comunidad espeleológica, y las entidades públicas con responsabilidades en su formulación e implementación</w:t>
            </w:r>
          </w:p>
          <w:p w14:paraId="725BE4CD" w14:textId="2218C0B0" w:rsidR="0016277B" w:rsidRPr="00AC460E" w:rsidRDefault="0016277B" w:rsidP="00CE2049">
            <w:pPr>
              <w:pStyle w:val="Textoindependiente"/>
              <w:ind w:right="118"/>
              <w:jc w:val="both"/>
              <w:rPr>
                <w:rFonts w:ascii="Arial Narrow" w:hAnsi="Arial Narrow" w:cs="Arial"/>
                <w:sz w:val="22"/>
                <w:szCs w:val="22"/>
              </w:rPr>
            </w:pPr>
          </w:p>
        </w:tc>
      </w:tr>
      <w:tr w:rsidR="006B5087" w:rsidRPr="005A35C5" w14:paraId="73A2E677" w14:textId="77777777" w:rsidTr="006B5087">
        <w:trPr>
          <w:trHeight w:val="957"/>
        </w:trPr>
        <w:tc>
          <w:tcPr>
            <w:tcW w:w="3823" w:type="dxa"/>
          </w:tcPr>
          <w:p w14:paraId="309F8AF7" w14:textId="10BF7624" w:rsidR="006B5087" w:rsidRPr="005A35C5" w:rsidRDefault="006B5087" w:rsidP="00CE2049">
            <w:pPr>
              <w:jc w:val="both"/>
              <w:rPr>
                <w:rFonts w:ascii="Arial Narrow" w:hAnsi="Arial Narrow" w:cs="Arial"/>
                <w:b/>
                <w:bCs/>
                <w:i/>
                <w:lang w:val="es-ES"/>
              </w:rPr>
            </w:pPr>
            <w:r w:rsidRPr="00B63A8C">
              <w:rPr>
                <w:rFonts w:ascii="Arial Narrow" w:hAnsi="Arial Narrow"/>
                <w:b/>
              </w:rPr>
              <w:lastRenderedPageBreak/>
              <w:t xml:space="preserve">ARTÍCULO 5. Vigencias y derogatorias. </w:t>
            </w:r>
            <w:r w:rsidRPr="00B63A8C">
              <w:rPr>
                <w:rFonts w:ascii="Arial Narrow" w:hAnsi="Arial Narrow"/>
              </w:rPr>
              <w:t>La presente ley rige a partir de la fecha de su promulgación y publicación en el Diario Oficial, y deroga las disposiciones que le sean contrarias</w:t>
            </w:r>
            <w:r w:rsidR="0016277B">
              <w:rPr>
                <w:rFonts w:ascii="Arial Narrow" w:hAnsi="Arial Narrow"/>
              </w:rPr>
              <w:t>.</w:t>
            </w:r>
          </w:p>
        </w:tc>
      </w:tr>
    </w:tbl>
    <w:p w14:paraId="6E914797" w14:textId="77777777" w:rsidR="00081E91" w:rsidRPr="005A35C5" w:rsidRDefault="00081E91" w:rsidP="003208B6">
      <w:pPr>
        <w:jc w:val="both"/>
        <w:rPr>
          <w:rFonts w:ascii="Arial Narrow" w:hAnsi="Arial Narrow" w:cs="Arial"/>
        </w:rPr>
      </w:pPr>
    </w:p>
    <w:p w14:paraId="575F36FB" w14:textId="3A3BBF93" w:rsidR="00B3729A" w:rsidRPr="005A35C5" w:rsidRDefault="006E2059" w:rsidP="003208B6">
      <w:pPr>
        <w:jc w:val="both"/>
        <w:rPr>
          <w:rFonts w:ascii="Arial Narrow" w:hAnsi="Arial Narrow" w:cs="Arial"/>
        </w:rPr>
      </w:pPr>
      <w:r>
        <w:rPr>
          <w:noProof/>
          <w:lang w:eastAsia="es-CO"/>
        </w:rPr>
        <w:drawing>
          <wp:anchor distT="0" distB="0" distL="114300" distR="114300" simplePos="0" relativeHeight="251658240" behindDoc="1" locked="0" layoutInCell="1" allowOverlap="1" wp14:anchorId="54FAF37B" wp14:editId="250E86F6">
            <wp:simplePos x="0" y="0"/>
            <wp:positionH relativeFrom="column">
              <wp:posOffset>-143510</wp:posOffset>
            </wp:positionH>
            <wp:positionV relativeFrom="paragraph">
              <wp:posOffset>241300</wp:posOffset>
            </wp:positionV>
            <wp:extent cx="1727200" cy="1135529"/>
            <wp:effectExtent l="0" t="0" r="635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0" cy="1135529"/>
                    </a:xfrm>
                    <a:prstGeom prst="rect">
                      <a:avLst/>
                    </a:prstGeom>
                    <a:noFill/>
                    <a:ln>
                      <a:noFill/>
                    </a:ln>
                  </pic:spPr>
                </pic:pic>
              </a:graphicData>
            </a:graphic>
          </wp:anchor>
        </w:drawing>
      </w:r>
      <w:r w:rsidR="00B3729A" w:rsidRPr="005A35C5">
        <w:rPr>
          <w:rFonts w:ascii="Arial Narrow" w:hAnsi="Arial Narrow" w:cs="Arial"/>
        </w:rPr>
        <w:t>Cordialmente,</w:t>
      </w:r>
    </w:p>
    <w:p w14:paraId="7ACD1F82" w14:textId="5F758352" w:rsidR="00B3729A" w:rsidRPr="005A35C5" w:rsidRDefault="00B3729A" w:rsidP="003208B6">
      <w:pPr>
        <w:spacing w:after="0"/>
        <w:ind w:right="49"/>
        <w:jc w:val="center"/>
        <w:rPr>
          <w:rFonts w:ascii="Arial Narrow" w:hAnsi="Arial Narrow"/>
          <w:b/>
          <w:bCs/>
        </w:rPr>
      </w:pPr>
    </w:p>
    <w:p w14:paraId="268CB4FF" w14:textId="7F085B26" w:rsidR="00B3729A" w:rsidRPr="005A35C5" w:rsidRDefault="00B3729A" w:rsidP="003208B6">
      <w:pPr>
        <w:spacing w:after="0"/>
        <w:ind w:right="49"/>
        <w:jc w:val="center"/>
        <w:rPr>
          <w:rFonts w:ascii="Arial Narrow" w:hAnsi="Arial Narrow"/>
          <w:b/>
          <w:bCs/>
        </w:rPr>
      </w:pPr>
    </w:p>
    <w:p w14:paraId="7E9DC0B4" w14:textId="77777777" w:rsidR="00B3729A" w:rsidRPr="005A35C5" w:rsidRDefault="00B3729A" w:rsidP="003208B6">
      <w:pPr>
        <w:spacing w:after="0"/>
        <w:ind w:right="49"/>
        <w:jc w:val="center"/>
        <w:rPr>
          <w:rFonts w:ascii="Arial Narrow" w:hAnsi="Arial Narrow"/>
          <w:b/>
          <w:bCs/>
        </w:rPr>
      </w:pPr>
    </w:p>
    <w:p w14:paraId="2A3EC6BF" w14:textId="77777777" w:rsidR="00B3729A" w:rsidRPr="005A35C5" w:rsidRDefault="00B3729A" w:rsidP="003208B6">
      <w:pPr>
        <w:spacing w:after="0"/>
        <w:ind w:right="49"/>
        <w:jc w:val="center"/>
        <w:rPr>
          <w:rFonts w:ascii="Arial Narrow" w:hAnsi="Arial Narrow"/>
          <w:b/>
          <w:bCs/>
        </w:rPr>
      </w:pPr>
    </w:p>
    <w:p w14:paraId="455B656D" w14:textId="77777777" w:rsidR="00B3729A" w:rsidRPr="005A35C5" w:rsidRDefault="00B3729A" w:rsidP="003208B6">
      <w:pPr>
        <w:pStyle w:val="Sinespaciado"/>
        <w:rPr>
          <w:rFonts w:ascii="Arial Narrow" w:hAnsi="Arial Narrow"/>
        </w:rPr>
      </w:pPr>
      <w:r w:rsidRPr="005A35C5">
        <w:rPr>
          <w:rFonts w:ascii="Arial Narrow" w:hAnsi="Arial Narrow"/>
        </w:rPr>
        <w:t>Representante a la Cámara</w:t>
      </w:r>
    </w:p>
    <w:p w14:paraId="5E4EF0D8" w14:textId="03A789C1" w:rsidR="00B3729A" w:rsidRPr="005A35C5" w:rsidRDefault="00B3729A" w:rsidP="003208B6">
      <w:pPr>
        <w:pStyle w:val="Sinespaciado"/>
        <w:rPr>
          <w:rFonts w:ascii="Arial Narrow" w:hAnsi="Arial Narrow"/>
        </w:rPr>
      </w:pPr>
      <w:r w:rsidRPr="005A35C5">
        <w:rPr>
          <w:rFonts w:ascii="Arial Narrow" w:hAnsi="Arial Narrow"/>
        </w:rPr>
        <w:t>Ponente</w:t>
      </w:r>
    </w:p>
    <w:sectPr w:rsidR="00B3729A" w:rsidRPr="005A35C5" w:rsidSect="00604A77">
      <w:headerReference w:type="default" r:id="rId13"/>
      <w:pgSz w:w="12240" w:h="15840" w:code="1"/>
      <w:pgMar w:top="2410" w:right="1608" w:bottom="170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1F15" w14:textId="77777777" w:rsidR="00415617" w:rsidRDefault="00415617" w:rsidP="002876A1">
      <w:pPr>
        <w:spacing w:after="0" w:line="240" w:lineRule="auto"/>
      </w:pPr>
      <w:r>
        <w:separator/>
      </w:r>
    </w:p>
  </w:endnote>
  <w:endnote w:type="continuationSeparator" w:id="0">
    <w:p w14:paraId="4EB160BA" w14:textId="77777777" w:rsidR="00415617" w:rsidRDefault="00415617" w:rsidP="0028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OAFJD+Arial">
    <w:altName w:val="DOAFJD+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AGNC+ArialMT">
    <w:altName w:val="DOAGNC+ArialMT"/>
    <w:panose1 w:val="00000000000000000000"/>
    <w:charset w:val="00"/>
    <w:family w:val="swiss"/>
    <w:notTrueType/>
    <w:pitch w:val="default"/>
    <w:sig w:usb0="00000003" w:usb1="00000000" w:usb2="00000000" w:usb3="00000000" w:csb0="00000001" w:csb1="00000000"/>
  </w:font>
  <w:font w:name="DOAGOE+Arial">
    <w:altName w:val="DOAGOE+Arial"/>
    <w:panose1 w:val="00000000000000000000"/>
    <w:charset w:val="00"/>
    <w:family w:val="swiss"/>
    <w:notTrueType/>
    <w:pitch w:val="default"/>
    <w:sig w:usb0="00000003" w:usb1="00000000" w:usb2="00000000" w:usb3="00000000" w:csb0="00000001" w:csb1="00000000"/>
  </w:font>
  <w:font w:name="DOAHED+Arial">
    <w:altName w:val="DOAHED+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985DB" w14:textId="77777777" w:rsidR="00415617" w:rsidRDefault="00415617" w:rsidP="002876A1">
      <w:pPr>
        <w:spacing w:after="0" w:line="240" w:lineRule="auto"/>
      </w:pPr>
      <w:r>
        <w:separator/>
      </w:r>
    </w:p>
  </w:footnote>
  <w:footnote w:type="continuationSeparator" w:id="0">
    <w:p w14:paraId="62714945" w14:textId="77777777" w:rsidR="00415617" w:rsidRDefault="00415617" w:rsidP="002876A1">
      <w:pPr>
        <w:spacing w:after="0" w:line="240" w:lineRule="auto"/>
      </w:pPr>
      <w:r>
        <w:continuationSeparator/>
      </w:r>
    </w:p>
  </w:footnote>
  <w:footnote w:id="1">
    <w:p w14:paraId="54666526" w14:textId="23B79C0F" w:rsidR="00957FD4" w:rsidRPr="00957FD4" w:rsidRDefault="00957FD4" w:rsidP="00957FD4">
      <w:pPr>
        <w:pStyle w:val="Default"/>
        <w:jc w:val="both"/>
        <w:rPr>
          <w:sz w:val="14"/>
          <w:szCs w:val="14"/>
          <w:lang w:val="es-MX"/>
        </w:rPr>
      </w:pPr>
      <w:r w:rsidRPr="00957FD4">
        <w:rPr>
          <w:rStyle w:val="Refdenotaalpie"/>
          <w:sz w:val="14"/>
          <w:szCs w:val="14"/>
        </w:rPr>
        <w:footnoteRef/>
      </w:r>
      <w:r w:rsidRPr="00957FD4">
        <w:rPr>
          <w:sz w:val="14"/>
          <w:szCs w:val="14"/>
        </w:rPr>
        <w:t xml:space="preserve"> </w:t>
      </w:r>
      <w:r w:rsidRPr="00957FD4">
        <w:rPr>
          <w:rFonts w:ascii="Arial" w:hAnsi="Arial" w:cs="Arial"/>
          <w:sz w:val="14"/>
          <w:szCs w:val="14"/>
        </w:rPr>
        <w:t xml:space="preserve">Bustamante, Nicolás. En: El Tiempo. “Colombia Subterránea”. En: Especiales El Tiempo. 2018. https://www.eltiempo.com/vida/ciencia/colombia-subterranea-exploracion-de-cuevas-y-espeleologia-en-el-pais-314346}  </w:t>
      </w:r>
    </w:p>
  </w:footnote>
  <w:footnote w:id="2">
    <w:p w14:paraId="6D99E4E3" w14:textId="77777777" w:rsidR="00082B07" w:rsidRPr="00082B07" w:rsidRDefault="00082B07" w:rsidP="00082B07">
      <w:pPr>
        <w:pStyle w:val="Default"/>
        <w:jc w:val="both"/>
        <w:rPr>
          <w:rFonts w:ascii="Arial" w:hAnsi="Arial" w:cs="Arial"/>
          <w:sz w:val="14"/>
          <w:szCs w:val="14"/>
        </w:rPr>
      </w:pPr>
      <w:r w:rsidRPr="00082B07">
        <w:rPr>
          <w:rStyle w:val="Refdenotaalpie"/>
          <w:sz w:val="14"/>
          <w:szCs w:val="14"/>
        </w:rPr>
        <w:footnoteRef/>
      </w:r>
      <w:r w:rsidRPr="00082B07">
        <w:rPr>
          <w:sz w:val="14"/>
          <w:szCs w:val="14"/>
        </w:rPr>
        <w:t xml:space="preserve"> </w:t>
      </w:r>
      <w:r w:rsidRPr="00082B07">
        <w:rPr>
          <w:rFonts w:ascii="Arial" w:hAnsi="Arial" w:cs="Arial"/>
          <w:sz w:val="14"/>
          <w:szCs w:val="14"/>
        </w:rPr>
        <w:t>UN Periódico. “</w:t>
      </w:r>
      <w:r w:rsidRPr="00082B07">
        <w:rPr>
          <w:rFonts w:ascii="Arial" w:hAnsi="Arial" w:cs="Arial"/>
          <w:i/>
          <w:iCs/>
          <w:sz w:val="14"/>
          <w:szCs w:val="14"/>
        </w:rPr>
        <w:t xml:space="preserve">Deterioro y abandono de cuevas en el país preocupa a expertos” </w:t>
      </w:r>
      <w:r w:rsidRPr="00082B07">
        <w:rPr>
          <w:rFonts w:ascii="Arial" w:hAnsi="Arial" w:cs="Arial"/>
          <w:sz w:val="14"/>
          <w:szCs w:val="14"/>
        </w:rPr>
        <w:t xml:space="preserve">En: Ciencia y Tecnología. Agencia de Noticias 2014. URL. </w:t>
      </w:r>
    </w:p>
    <w:p w14:paraId="274D3BA6" w14:textId="43EEC423" w:rsidR="00082B07" w:rsidRPr="00082B07" w:rsidRDefault="00082B07" w:rsidP="00082B07">
      <w:pPr>
        <w:pStyle w:val="Textonotapie"/>
        <w:jc w:val="both"/>
        <w:rPr>
          <w:lang w:val="es-MX"/>
        </w:rPr>
      </w:pPr>
      <w:r w:rsidRPr="00082B07">
        <w:rPr>
          <w:rFonts w:ascii="Arial" w:hAnsi="Arial" w:cs="Arial"/>
          <w:color w:val="000000"/>
          <w:sz w:val="14"/>
          <w:szCs w:val="14"/>
        </w:rPr>
        <w:t>http://agenciadenoticias.unal.edu.co/index.php?id=1937&amp;L=2&amp;tx_ttnews%5Btt_news%5D=61533&amp;cHash=129f77ea06d08da8fb5cdf153f8f631e</w:t>
      </w:r>
      <w:r w:rsidRPr="00082B07">
        <w:rPr>
          <w:rFonts w:ascii="Arial" w:hAnsi="Arial" w:cs="Arial"/>
          <w:color w:val="000000"/>
          <w:sz w:val="22"/>
          <w:szCs w:val="22"/>
        </w:rPr>
        <w:t xml:space="preserve"> </w:t>
      </w:r>
      <w:r w:rsidRPr="00082B07">
        <w:rPr>
          <w:rFonts w:ascii="Arial" w:hAnsi="Arial" w:cs="Arial"/>
          <w:color w:val="000000"/>
          <w:sz w:val="24"/>
          <w:szCs w:val="24"/>
        </w:rPr>
        <w:t xml:space="preserve"> </w:t>
      </w:r>
    </w:p>
  </w:footnote>
  <w:footnote w:id="3">
    <w:p w14:paraId="3971F40D" w14:textId="09596252" w:rsidR="00082B07" w:rsidRPr="008C41F9" w:rsidRDefault="00082B07" w:rsidP="00082B07">
      <w:pPr>
        <w:pStyle w:val="Default"/>
        <w:jc w:val="both"/>
        <w:rPr>
          <w:lang w:val="en-US"/>
        </w:rPr>
      </w:pPr>
      <w:r w:rsidRPr="00082B07">
        <w:rPr>
          <w:rStyle w:val="Refdenotaalpie"/>
          <w:sz w:val="14"/>
          <w:szCs w:val="14"/>
        </w:rPr>
        <w:footnoteRef/>
      </w:r>
      <w:r w:rsidRPr="00082B07">
        <w:rPr>
          <w:sz w:val="14"/>
          <w:szCs w:val="14"/>
        </w:rPr>
        <w:t xml:space="preserve"> </w:t>
      </w:r>
      <w:r w:rsidRPr="00082B07">
        <w:rPr>
          <w:rFonts w:ascii="Arial" w:hAnsi="Arial" w:cs="Arial"/>
          <w:sz w:val="14"/>
          <w:szCs w:val="14"/>
        </w:rPr>
        <w:t>El Colombiano. ”</w:t>
      </w:r>
      <w:r w:rsidRPr="00082B07">
        <w:rPr>
          <w:rFonts w:ascii="Arial" w:hAnsi="Arial" w:cs="Arial"/>
          <w:i/>
          <w:iCs/>
          <w:sz w:val="14"/>
          <w:szCs w:val="14"/>
        </w:rPr>
        <w:t>En Colombia hay 260 cuevas que viven en el olvido</w:t>
      </w:r>
      <w:r w:rsidRPr="00082B07">
        <w:rPr>
          <w:rFonts w:ascii="Arial" w:hAnsi="Arial" w:cs="Arial"/>
          <w:sz w:val="14"/>
          <w:szCs w:val="14"/>
        </w:rPr>
        <w:t xml:space="preserve">”. </w:t>
      </w:r>
      <w:r w:rsidRPr="008C41F9">
        <w:rPr>
          <w:rFonts w:ascii="Arial" w:hAnsi="Arial" w:cs="Arial"/>
          <w:sz w:val="14"/>
          <w:szCs w:val="14"/>
          <w:lang w:val="en-US"/>
        </w:rPr>
        <w:t>2016 URL.  https://www.elcolombiano.com/medio-ambiente/en-colombia-hay-260-cuevas-que-viven-en-el-olvido-HC3554867</w:t>
      </w:r>
      <w:r w:rsidRPr="008C41F9">
        <w:rPr>
          <w:rFonts w:ascii="Arial" w:hAnsi="Arial" w:cs="Arial"/>
          <w:sz w:val="22"/>
          <w:szCs w:val="22"/>
          <w:lang w:val="en-US"/>
        </w:rPr>
        <w:t xml:space="preserve"> </w:t>
      </w:r>
      <w:r w:rsidRPr="008C41F9">
        <w:rPr>
          <w:rFonts w:ascii="Arial" w:hAnsi="Arial" w:cs="Arial"/>
          <w:lang w:val="en-US"/>
        </w:rPr>
        <w:t xml:space="preserve"> </w:t>
      </w:r>
    </w:p>
  </w:footnote>
  <w:footnote w:id="4">
    <w:p w14:paraId="2286FA3D" w14:textId="6BD7F9D0" w:rsidR="00D877FA" w:rsidRPr="00D877FA" w:rsidRDefault="00D877FA">
      <w:pPr>
        <w:pStyle w:val="Textonotapie"/>
        <w:rPr>
          <w:lang w:val="es-MX"/>
        </w:rPr>
      </w:pPr>
      <w:r>
        <w:rPr>
          <w:rStyle w:val="Refdenotaalpie"/>
        </w:rPr>
        <w:footnoteRef/>
      </w:r>
      <w:r>
        <w:t xml:space="preserve"> </w:t>
      </w:r>
      <w:r w:rsidRPr="00D877FA">
        <w:rPr>
          <w:rFonts w:ascii="Arial" w:hAnsi="Arial" w:cs="Arial"/>
          <w:color w:val="000000"/>
          <w:sz w:val="14"/>
          <w:szCs w:val="14"/>
        </w:rPr>
        <w:t>Ibídem. 2019. https://www.youtube.com/watch?v=8xmcA2lyPh8</w:t>
      </w:r>
      <w:r>
        <w:rPr>
          <w:sz w:val="22"/>
          <w:szCs w:val="22"/>
        </w:rPr>
        <w:t xml:space="preserve"> </w:t>
      </w:r>
      <w:r>
        <w:t xml:space="preserve"> </w:t>
      </w:r>
    </w:p>
  </w:footnote>
  <w:footnote w:id="5">
    <w:p w14:paraId="7984AA2E" w14:textId="4E10352B" w:rsidR="00D877FA" w:rsidRPr="008C41F9" w:rsidRDefault="00D877FA" w:rsidP="00D877FA">
      <w:pPr>
        <w:pStyle w:val="Default"/>
        <w:jc w:val="both"/>
        <w:rPr>
          <w:lang w:val="en-US"/>
        </w:rPr>
      </w:pPr>
      <w:r w:rsidRPr="00D877FA">
        <w:rPr>
          <w:rStyle w:val="Refdenotaalpie"/>
          <w:sz w:val="14"/>
          <w:szCs w:val="14"/>
        </w:rPr>
        <w:footnoteRef/>
      </w:r>
      <w:r w:rsidRPr="00D877FA">
        <w:rPr>
          <w:sz w:val="14"/>
          <w:szCs w:val="14"/>
        </w:rPr>
        <w:t xml:space="preserve"> </w:t>
      </w:r>
      <w:r w:rsidRPr="00D877FA">
        <w:rPr>
          <w:rFonts w:ascii="Arial" w:hAnsi="Arial" w:cs="Arial"/>
          <w:sz w:val="14"/>
          <w:szCs w:val="14"/>
        </w:rPr>
        <w:t xml:space="preserve">Ídem. Agencia de Noticias, 2014. Reproducida en El Espectador. </w:t>
      </w:r>
      <w:r w:rsidRPr="008C41F9">
        <w:rPr>
          <w:rFonts w:ascii="Arial" w:hAnsi="Arial" w:cs="Arial"/>
          <w:sz w:val="14"/>
          <w:szCs w:val="14"/>
          <w:lang w:val="en-US"/>
        </w:rPr>
        <w:t>URL: https://www.elespectador.com/noticias/nacional/deterioro-y-abandono-de-cuevas-el-pais-preocupa-exper-articulo-498086</w:t>
      </w:r>
      <w:r w:rsidRPr="008C41F9">
        <w:rPr>
          <w:rFonts w:ascii="Arial" w:hAnsi="Arial" w:cs="Arial"/>
          <w:sz w:val="22"/>
          <w:szCs w:val="22"/>
          <w:lang w:val="en-US"/>
        </w:rPr>
        <w:t xml:space="preserve"> </w:t>
      </w:r>
      <w:r w:rsidRPr="008C41F9">
        <w:rPr>
          <w:rFonts w:ascii="Arial" w:hAnsi="Arial" w:cs="Arial"/>
          <w:lang w:val="en-US"/>
        </w:rPr>
        <w:t xml:space="preserve"> </w:t>
      </w:r>
    </w:p>
  </w:footnote>
  <w:footnote w:id="6">
    <w:p w14:paraId="0CD0B5B0" w14:textId="262D2DC0" w:rsidR="00B85F1C" w:rsidRPr="00B85F1C" w:rsidRDefault="00B85F1C">
      <w:pPr>
        <w:pStyle w:val="Textonotapie"/>
        <w:rPr>
          <w:lang w:val="es-MX"/>
        </w:rPr>
      </w:pPr>
      <w:r>
        <w:rPr>
          <w:rStyle w:val="Refdenotaalpie"/>
        </w:rPr>
        <w:footnoteRef/>
      </w:r>
      <w:r w:rsidRPr="008C41F9">
        <w:rPr>
          <w:lang w:val="en-US"/>
        </w:rPr>
        <w:t xml:space="preserve"> </w:t>
      </w:r>
      <w:r w:rsidRPr="008C41F9">
        <w:rPr>
          <w:sz w:val="14"/>
          <w:szCs w:val="14"/>
          <w:lang w:val="en-US"/>
        </w:rPr>
        <w:t xml:space="preserve">Etzkowitz, H; Leydesdorff, L. (1998). The Triple Helix a Model for Innovation Studies. </w:t>
      </w:r>
      <w:r w:rsidRPr="00B85F1C">
        <w:rPr>
          <w:sz w:val="14"/>
          <w:szCs w:val="14"/>
        </w:rPr>
        <w:t>En: Science &amp; Public Policy, Vol. 25, N° 3: (pág. 195 - 203).</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9713" w14:textId="77777777" w:rsidR="002876A1" w:rsidRDefault="002876A1">
    <w:pPr>
      <w:pStyle w:val="Encabezado"/>
    </w:pPr>
    <w:r>
      <w:rPr>
        <w:rFonts w:ascii="Cambria" w:hAnsi="Cambria" w:cs="Arial"/>
        <w:noProof/>
        <w:color w:val="000000" w:themeColor="text1"/>
        <w:lang w:eastAsia="es-CO"/>
      </w:rPr>
      <w:drawing>
        <wp:anchor distT="0" distB="0" distL="114300" distR="114300" simplePos="0" relativeHeight="251659264" behindDoc="1" locked="0" layoutInCell="1" allowOverlap="1" wp14:anchorId="10A8E417" wp14:editId="3A42F4A9">
          <wp:simplePos x="0" y="0"/>
          <wp:positionH relativeFrom="margin">
            <wp:align>center</wp:align>
          </wp:positionH>
          <wp:positionV relativeFrom="paragraph">
            <wp:posOffset>-95885</wp:posOffset>
          </wp:positionV>
          <wp:extent cx="2804160" cy="828675"/>
          <wp:effectExtent l="0" t="0" r="0" b="9525"/>
          <wp:wrapThrough wrapText="bothSides">
            <wp:wrapPolygon edited="0">
              <wp:start x="0" y="0"/>
              <wp:lineTo x="0" y="21352"/>
              <wp:lineTo x="21424" y="21352"/>
              <wp:lineTo x="21424" y="0"/>
              <wp:lineTo x="0" y="0"/>
            </wp:wrapPolygon>
          </wp:wrapThrough>
          <wp:docPr id="15" name="Imagen 15"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D7B"/>
    <w:multiLevelType w:val="hybridMultilevel"/>
    <w:tmpl w:val="C6B0E69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3518CD"/>
    <w:multiLevelType w:val="hybridMultilevel"/>
    <w:tmpl w:val="7C543E96"/>
    <w:lvl w:ilvl="0" w:tplc="1E225922">
      <w:start w:val="1"/>
      <w:numFmt w:val="lowerLetter"/>
      <w:lvlText w:val="%1)"/>
      <w:lvlJc w:val="left"/>
      <w:pPr>
        <w:ind w:left="360" w:hanging="360"/>
      </w:pPr>
      <w:rPr>
        <w:rFonts w:cs="DOAFJD+Arial" w:hint="default"/>
        <w:b/>
      </w:rPr>
    </w:lvl>
    <w:lvl w:ilvl="1" w:tplc="240A0017">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9AD4A9F"/>
    <w:multiLevelType w:val="hybridMultilevel"/>
    <w:tmpl w:val="F2AC6D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B913A4F"/>
    <w:multiLevelType w:val="hybridMultilevel"/>
    <w:tmpl w:val="D4FC7752"/>
    <w:lvl w:ilvl="0" w:tplc="F3AC9E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6B41F1"/>
    <w:multiLevelType w:val="hybridMultilevel"/>
    <w:tmpl w:val="6F4C1CB6"/>
    <w:lvl w:ilvl="0" w:tplc="AB789650">
      <w:start w:val="1"/>
      <w:numFmt w:val="lowerLetter"/>
      <w:lvlText w:val="%1)"/>
      <w:lvlJc w:val="left"/>
      <w:pPr>
        <w:ind w:left="3192" w:hanging="360"/>
      </w:pPr>
      <w:rPr>
        <w:rFonts w:hint="default"/>
        <w:b/>
        <w:bCs/>
        <w:spacing w:val="-1"/>
        <w:w w:val="99"/>
        <w:lang w:val="es-ES" w:eastAsia="en-US" w:bidi="ar-SA"/>
      </w:rPr>
    </w:lvl>
    <w:lvl w:ilvl="1" w:tplc="B526F9F8">
      <w:start w:val="1"/>
      <w:numFmt w:val="lowerRoman"/>
      <w:lvlText w:val="%2)."/>
      <w:lvlJc w:val="left"/>
      <w:pPr>
        <w:ind w:left="3552" w:hanging="272"/>
      </w:pPr>
      <w:rPr>
        <w:rFonts w:ascii="Arial Narrow" w:eastAsia="Liberation Sans Narrow" w:hAnsi="Arial Narrow" w:cs="Liberation Sans Narrow" w:hint="default"/>
        <w:b/>
        <w:bCs/>
        <w:w w:val="99"/>
        <w:sz w:val="22"/>
        <w:szCs w:val="22"/>
        <w:lang w:val="es-ES" w:eastAsia="en-US" w:bidi="ar-SA"/>
      </w:rPr>
    </w:lvl>
    <w:lvl w:ilvl="2" w:tplc="32266C10">
      <w:numFmt w:val="bullet"/>
      <w:lvlText w:val="•"/>
      <w:lvlJc w:val="left"/>
      <w:pPr>
        <w:ind w:left="4385" w:hanging="272"/>
      </w:pPr>
      <w:rPr>
        <w:rFonts w:hint="default"/>
        <w:lang w:val="es-ES" w:eastAsia="en-US" w:bidi="ar-SA"/>
      </w:rPr>
    </w:lvl>
    <w:lvl w:ilvl="3" w:tplc="2B90B0F6">
      <w:numFmt w:val="bullet"/>
      <w:lvlText w:val="•"/>
      <w:lvlJc w:val="left"/>
      <w:pPr>
        <w:ind w:left="5221" w:hanging="272"/>
      </w:pPr>
      <w:rPr>
        <w:rFonts w:hint="default"/>
        <w:lang w:val="es-ES" w:eastAsia="en-US" w:bidi="ar-SA"/>
      </w:rPr>
    </w:lvl>
    <w:lvl w:ilvl="4" w:tplc="4376595C">
      <w:numFmt w:val="bullet"/>
      <w:lvlText w:val="•"/>
      <w:lvlJc w:val="left"/>
      <w:pPr>
        <w:ind w:left="6056" w:hanging="272"/>
      </w:pPr>
      <w:rPr>
        <w:rFonts w:hint="default"/>
        <w:lang w:val="es-ES" w:eastAsia="en-US" w:bidi="ar-SA"/>
      </w:rPr>
    </w:lvl>
    <w:lvl w:ilvl="5" w:tplc="BA189B02">
      <w:numFmt w:val="bullet"/>
      <w:lvlText w:val="•"/>
      <w:lvlJc w:val="left"/>
      <w:pPr>
        <w:ind w:left="6892" w:hanging="272"/>
      </w:pPr>
      <w:rPr>
        <w:rFonts w:hint="default"/>
        <w:lang w:val="es-ES" w:eastAsia="en-US" w:bidi="ar-SA"/>
      </w:rPr>
    </w:lvl>
    <w:lvl w:ilvl="6" w:tplc="3C5E3540">
      <w:numFmt w:val="bullet"/>
      <w:lvlText w:val="•"/>
      <w:lvlJc w:val="left"/>
      <w:pPr>
        <w:ind w:left="7727" w:hanging="272"/>
      </w:pPr>
      <w:rPr>
        <w:rFonts w:hint="default"/>
        <w:lang w:val="es-ES" w:eastAsia="en-US" w:bidi="ar-SA"/>
      </w:rPr>
    </w:lvl>
    <w:lvl w:ilvl="7" w:tplc="5FD8650C">
      <w:numFmt w:val="bullet"/>
      <w:lvlText w:val="•"/>
      <w:lvlJc w:val="left"/>
      <w:pPr>
        <w:ind w:left="8563" w:hanging="272"/>
      </w:pPr>
      <w:rPr>
        <w:rFonts w:hint="default"/>
        <w:lang w:val="es-ES" w:eastAsia="en-US" w:bidi="ar-SA"/>
      </w:rPr>
    </w:lvl>
    <w:lvl w:ilvl="8" w:tplc="14568C5E">
      <w:numFmt w:val="bullet"/>
      <w:lvlText w:val="•"/>
      <w:lvlJc w:val="left"/>
      <w:pPr>
        <w:ind w:left="9398" w:hanging="272"/>
      </w:pPr>
      <w:rPr>
        <w:rFonts w:hint="default"/>
        <w:lang w:val="es-ES" w:eastAsia="en-US" w:bidi="ar-SA"/>
      </w:rPr>
    </w:lvl>
  </w:abstractNum>
  <w:abstractNum w:abstractNumId="5" w15:restartNumberingAfterBreak="0">
    <w:nsid w:val="33712BFD"/>
    <w:multiLevelType w:val="hybridMultilevel"/>
    <w:tmpl w:val="C652D78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76A246A"/>
    <w:multiLevelType w:val="hybridMultilevel"/>
    <w:tmpl w:val="CDA2576A"/>
    <w:lvl w:ilvl="0" w:tplc="240A0013">
      <w:start w:val="1"/>
      <w:numFmt w:val="upperRoman"/>
      <w:lvlText w:val="%1."/>
      <w:lvlJc w:val="righ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7E46A3C"/>
    <w:multiLevelType w:val="hybridMultilevel"/>
    <w:tmpl w:val="ED86B5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5378C5"/>
    <w:multiLevelType w:val="hybridMultilevel"/>
    <w:tmpl w:val="C0F8A47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ED0F75"/>
    <w:multiLevelType w:val="hybridMultilevel"/>
    <w:tmpl w:val="60E22A3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1769B0"/>
    <w:multiLevelType w:val="hybridMultilevel"/>
    <w:tmpl w:val="8EAAADD6"/>
    <w:lvl w:ilvl="0" w:tplc="240A0017">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3A42D3"/>
    <w:multiLevelType w:val="hybridMultilevel"/>
    <w:tmpl w:val="A428FB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111D65"/>
    <w:multiLevelType w:val="hybridMultilevel"/>
    <w:tmpl w:val="8EAAADD6"/>
    <w:lvl w:ilvl="0" w:tplc="240A0017">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4814C11"/>
    <w:multiLevelType w:val="hybridMultilevel"/>
    <w:tmpl w:val="8000E4F2"/>
    <w:lvl w:ilvl="0" w:tplc="240A0017">
      <w:start w:val="1"/>
      <w:numFmt w:val="lowerLetter"/>
      <w:lvlText w:val="%1)"/>
      <w:lvlJc w:val="left"/>
      <w:pPr>
        <w:ind w:left="2238" w:hanging="310"/>
      </w:pPr>
      <w:rPr>
        <w:rFonts w:hint="default"/>
        <w:b/>
        <w:bCs/>
        <w:spacing w:val="-1"/>
        <w:w w:val="99"/>
        <w:sz w:val="22"/>
        <w:szCs w:val="22"/>
        <w:lang w:val="es-ES" w:eastAsia="en-US" w:bidi="ar-SA"/>
      </w:rPr>
    </w:lvl>
    <w:lvl w:ilvl="1" w:tplc="65FCD61C">
      <w:numFmt w:val="bullet"/>
      <w:lvlText w:val="•"/>
      <w:lvlJc w:val="left"/>
      <w:pPr>
        <w:ind w:left="3060" w:hanging="310"/>
      </w:pPr>
      <w:rPr>
        <w:rFonts w:hint="default"/>
        <w:lang w:val="es-ES" w:eastAsia="en-US" w:bidi="ar-SA"/>
      </w:rPr>
    </w:lvl>
    <w:lvl w:ilvl="2" w:tplc="9F425450">
      <w:numFmt w:val="bullet"/>
      <w:lvlText w:val="•"/>
      <w:lvlJc w:val="left"/>
      <w:pPr>
        <w:ind w:left="3884" w:hanging="310"/>
      </w:pPr>
      <w:rPr>
        <w:rFonts w:hint="default"/>
        <w:lang w:val="es-ES" w:eastAsia="en-US" w:bidi="ar-SA"/>
      </w:rPr>
    </w:lvl>
    <w:lvl w:ilvl="3" w:tplc="EA5C66D6">
      <w:numFmt w:val="bullet"/>
      <w:lvlText w:val="•"/>
      <w:lvlJc w:val="left"/>
      <w:pPr>
        <w:ind w:left="4708" w:hanging="310"/>
      </w:pPr>
      <w:rPr>
        <w:rFonts w:hint="default"/>
        <w:lang w:val="es-ES" w:eastAsia="en-US" w:bidi="ar-SA"/>
      </w:rPr>
    </w:lvl>
    <w:lvl w:ilvl="4" w:tplc="7D14D9AE">
      <w:numFmt w:val="bullet"/>
      <w:lvlText w:val="•"/>
      <w:lvlJc w:val="left"/>
      <w:pPr>
        <w:ind w:left="5532" w:hanging="310"/>
      </w:pPr>
      <w:rPr>
        <w:rFonts w:hint="default"/>
        <w:lang w:val="es-ES" w:eastAsia="en-US" w:bidi="ar-SA"/>
      </w:rPr>
    </w:lvl>
    <w:lvl w:ilvl="5" w:tplc="978672DA">
      <w:numFmt w:val="bullet"/>
      <w:lvlText w:val="•"/>
      <w:lvlJc w:val="left"/>
      <w:pPr>
        <w:ind w:left="6356" w:hanging="310"/>
      </w:pPr>
      <w:rPr>
        <w:rFonts w:hint="default"/>
        <w:lang w:val="es-ES" w:eastAsia="en-US" w:bidi="ar-SA"/>
      </w:rPr>
    </w:lvl>
    <w:lvl w:ilvl="6" w:tplc="9CC4A7D2">
      <w:numFmt w:val="bullet"/>
      <w:lvlText w:val="•"/>
      <w:lvlJc w:val="left"/>
      <w:pPr>
        <w:ind w:left="7180" w:hanging="310"/>
      </w:pPr>
      <w:rPr>
        <w:rFonts w:hint="default"/>
        <w:lang w:val="es-ES" w:eastAsia="en-US" w:bidi="ar-SA"/>
      </w:rPr>
    </w:lvl>
    <w:lvl w:ilvl="7" w:tplc="931E6CD4">
      <w:numFmt w:val="bullet"/>
      <w:lvlText w:val="•"/>
      <w:lvlJc w:val="left"/>
      <w:pPr>
        <w:ind w:left="8004" w:hanging="310"/>
      </w:pPr>
      <w:rPr>
        <w:rFonts w:hint="default"/>
        <w:lang w:val="es-ES" w:eastAsia="en-US" w:bidi="ar-SA"/>
      </w:rPr>
    </w:lvl>
    <w:lvl w:ilvl="8" w:tplc="9A16D322">
      <w:numFmt w:val="bullet"/>
      <w:lvlText w:val="•"/>
      <w:lvlJc w:val="left"/>
      <w:pPr>
        <w:ind w:left="8828" w:hanging="310"/>
      </w:pPr>
      <w:rPr>
        <w:rFonts w:hint="default"/>
        <w:lang w:val="es-ES" w:eastAsia="en-US" w:bidi="ar-SA"/>
      </w:rPr>
    </w:lvl>
  </w:abstractNum>
  <w:abstractNum w:abstractNumId="14" w15:restartNumberingAfterBreak="0">
    <w:nsid w:val="44BE74B1"/>
    <w:multiLevelType w:val="hybridMultilevel"/>
    <w:tmpl w:val="69F8BC68"/>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FD0D42"/>
    <w:multiLevelType w:val="multilevel"/>
    <w:tmpl w:val="B0367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5B26AF"/>
    <w:multiLevelType w:val="hybridMultilevel"/>
    <w:tmpl w:val="7AFEDC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D0616AB"/>
    <w:multiLevelType w:val="hybridMultilevel"/>
    <w:tmpl w:val="6A163A94"/>
    <w:lvl w:ilvl="0" w:tplc="91A28B86">
      <w:start w:val="1"/>
      <w:numFmt w:val="lowerLetter"/>
      <w:lvlText w:val="%1)"/>
      <w:lvlJc w:val="left"/>
      <w:pPr>
        <w:ind w:left="647" w:hanging="360"/>
      </w:pPr>
      <w:rPr>
        <w:b/>
      </w:rPr>
    </w:lvl>
    <w:lvl w:ilvl="1" w:tplc="240A0019" w:tentative="1">
      <w:start w:val="1"/>
      <w:numFmt w:val="lowerLetter"/>
      <w:lvlText w:val="%2."/>
      <w:lvlJc w:val="left"/>
      <w:pPr>
        <w:ind w:left="1367" w:hanging="360"/>
      </w:pPr>
    </w:lvl>
    <w:lvl w:ilvl="2" w:tplc="240A001B" w:tentative="1">
      <w:start w:val="1"/>
      <w:numFmt w:val="lowerRoman"/>
      <w:lvlText w:val="%3."/>
      <w:lvlJc w:val="right"/>
      <w:pPr>
        <w:ind w:left="2087" w:hanging="180"/>
      </w:pPr>
    </w:lvl>
    <w:lvl w:ilvl="3" w:tplc="240A000F" w:tentative="1">
      <w:start w:val="1"/>
      <w:numFmt w:val="decimal"/>
      <w:lvlText w:val="%4."/>
      <w:lvlJc w:val="left"/>
      <w:pPr>
        <w:ind w:left="2807" w:hanging="360"/>
      </w:pPr>
    </w:lvl>
    <w:lvl w:ilvl="4" w:tplc="240A0019" w:tentative="1">
      <w:start w:val="1"/>
      <w:numFmt w:val="lowerLetter"/>
      <w:lvlText w:val="%5."/>
      <w:lvlJc w:val="left"/>
      <w:pPr>
        <w:ind w:left="3527" w:hanging="360"/>
      </w:pPr>
    </w:lvl>
    <w:lvl w:ilvl="5" w:tplc="240A001B" w:tentative="1">
      <w:start w:val="1"/>
      <w:numFmt w:val="lowerRoman"/>
      <w:lvlText w:val="%6."/>
      <w:lvlJc w:val="right"/>
      <w:pPr>
        <w:ind w:left="4247" w:hanging="180"/>
      </w:pPr>
    </w:lvl>
    <w:lvl w:ilvl="6" w:tplc="240A000F" w:tentative="1">
      <w:start w:val="1"/>
      <w:numFmt w:val="decimal"/>
      <w:lvlText w:val="%7."/>
      <w:lvlJc w:val="left"/>
      <w:pPr>
        <w:ind w:left="4967" w:hanging="360"/>
      </w:pPr>
    </w:lvl>
    <w:lvl w:ilvl="7" w:tplc="240A0019" w:tentative="1">
      <w:start w:val="1"/>
      <w:numFmt w:val="lowerLetter"/>
      <w:lvlText w:val="%8."/>
      <w:lvlJc w:val="left"/>
      <w:pPr>
        <w:ind w:left="5687" w:hanging="360"/>
      </w:pPr>
    </w:lvl>
    <w:lvl w:ilvl="8" w:tplc="240A001B" w:tentative="1">
      <w:start w:val="1"/>
      <w:numFmt w:val="lowerRoman"/>
      <w:lvlText w:val="%9."/>
      <w:lvlJc w:val="right"/>
      <w:pPr>
        <w:ind w:left="6407" w:hanging="180"/>
      </w:pPr>
    </w:lvl>
  </w:abstractNum>
  <w:abstractNum w:abstractNumId="18" w15:restartNumberingAfterBreak="0">
    <w:nsid w:val="58032245"/>
    <w:multiLevelType w:val="hybridMultilevel"/>
    <w:tmpl w:val="DF9CE5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7C367C"/>
    <w:multiLevelType w:val="hybridMultilevel"/>
    <w:tmpl w:val="69F8BC68"/>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9E33B4"/>
    <w:multiLevelType w:val="multilevel"/>
    <w:tmpl w:val="63E83BF4"/>
    <w:lvl w:ilvl="0">
      <w:start w:val="1"/>
      <w:numFmt w:val="lowerLetter"/>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5D67FE0"/>
    <w:multiLevelType w:val="hybridMultilevel"/>
    <w:tmpl w:val="3774DFA2"/>
    <w:lvl w:ilvl="0" w:tplc="30D2484A">
      <w:start w:val="1"/>
      <w:numFmt w:val="decimal"/>
      <w:lvlText w:val="%1."/>
      <w:lvlJc w:val="left"/>
      <w:pPr>
        <w:ind w:left="720" w:hanging="360"/>
      </w:pPr>
      <w:rPr>
        <w:b/>
      </w:rPr>
    </w:lvl>
    <w:lvl w:ilvl="1" w:tplc="C1767564">
      <w:start w:val="1"/>
      <w:numFmt w:val="lowerLetter"/>
      <w:lvlText w:val="%2."/>
      <w:lvlJc w:val="left"/>
      <w:pPr>
        <w:ind w:left="1440" w:hanging="360"/>
      </w:pPr>
    </w:lvl>
    <w:lvl w:ilvl="2" w:tplc="D9A426BA">
      <w:start w:val="1"/>
      <w:numFmt w:val="lowerRoman"/>
      <w:lvlText w:val="%3."/>
      <w:lvlJc w:val="right"/>
      <w:pPr>
        <w:ind w:left="2160" w:hanging="180"/>
      </w:pPr>
    </w:lvl>
    <w:lvl w:ilvl="3" w:tplc="1A161CE6">
      <w:start w:val="1"/>
      <w:numFmt w:val="decimal"/>
      <w:lvlText w:val="%4."/>
      <w:lvlJc w:val="left"/>
      <w:pPr>
        <w:ind w:left="2880" w:hanging="360"/>
      </w:pPr>
    </w:lvl>
    <w:lvl w:ilvl="4" w:tplc="0A90A708">
      <w:start w:val="1"/>
      <w:numFmt w:val="lowerLetter"/>
      <w:lvlText w:val="%5."/>
      <w:lvlJc w:val="left"/>
      <w:pPr>
        <w:ind w:left="3600" w:hanging="360"/>
      </w:pPr>
    </w:lvl>
    <w:lvl w:ilvl="5" w:tplc="526A2ACE">
      <w:start w:val="1"/>
      <w:numFmt w:val="lowerRoman"/>
      <w:lvlText w:val="%6."/>
      <w:lvlJc w:val="right"/>
      <w:pPr>
        <w:ind w:left="4320" w:hanging="180"/>
      </w:pPr>
    </w:lvl>
    <w:lvl w:ilvl="6" w:tplc="8F900D4C">
      <w:start w:val="1"/>
      <w:numFmt w:val="decimal"/>
      <w:lvlText w:val="%7."/>
      <w:lvlJc w:val="left"/>
      <w:pPr>
        <w:ind w:left="5040" w:hanging="360"/>
      </w:pPr>
    </w:lvl>
    <w:lvl w:ilvl="7" w:tplc="7D0A5702">
      <w:start w:val="1"/>
      <w:numFmt w:val="lowerLetter"/>
      <w:lvlText w:val="%8."/>
      <w:lvlJc w:val="left"/>
      <w:pPr>
        <w:ind w:left="5760" w:hanging="360"/>
      </w:pPr>
    </w:lvl>
    <w:lvl w:ilvl="8" w:tplc="3CD895F2">
      <w:start w:val="1"/>
      <w:numFmt w:val="lowerRoman"/>
      <w:lvlText w:val="%9."/>
      <w:lvlJc w:val="right"/>
      <w:pPr>
        <w:ind w:left="6480" w:hanging="180"/>
      </w:pPr>
    </w:lvl>
  </w:abstractNum>
  <w:abstractNum w:abstractNumId="22" w15:restartNumberingAfterBreak="0">
    <w:nsid w:val="68667064"/>
    <w:multiLevelType w:val="hybridMultilevel"/>
    <w:tmpl w:val="E1AABEB2"/>
    <w:lvl w:ilvl="0" w:tplc="83EA511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68875233"/>
    <w:multiLevelType w:val="hybridMultilevel"/>
    <w:tmpl w:val="A4828E30"/>
    <w:lvl w:ilvl="0" w:tplc="B526F9F8">
      <w:start w:val="1"/>
      <w:numFmt w:val="lowerRoman"/>
      <w:lvlText w:val="%1)."/>
      <w:lvlJc w:val="left"/>
      <w:pPr>
        <w:ind w:left="1068" w:hanging="360"/>
      </w:pPr>
      <w:rPr>
        <w:rFonts w:ascii="Arial Narrow" w:eastAsia="Liberation Sans Narrow" w:hAnsi="Arial Narrow" w:cs="Liberation Sans Narrow" w:hint="default"/>
        <w:b/>
        <w:bCs/>
        <w:w w:val="99"/>
        <w:sz w:val="22"/>
        <w:szCs w:val="22"/>
        <w:lang w:val="es-ES" w:eastAsia="en-US" w:bidi="ar-SA"/>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6ABE58D9"/>
    <w:multiLevelType w:val="hybridMultilevel"/>
    <w:tmpl w:val="E10ADE04"/>
    <w:lvl w:ilvl="0" w:tplc="4FC8FEA6">
      <w:start w:val="2"/>
      <w:numFmt w:val="bullet"/>
      <w:lvlText w:val=""/>
      <w:lvlJc w:val="left"/>
      <w:pPr>
        <w:ind w:left="-66" w:hanging="360"/>
      </w:pPr>
      <w:rPr>
        <w:rFonts w:ascii="Symbol" w:eastAsia="Bookman Old Style" w:hAnsi="Symbol" w:cs="Bookman Old Style" w:hint="default"/>
        <w:b/>
        <w:color w:val="auto"/>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25" w15:restartNumberingAfterBreak="0">
    <w:nsid w:val="6BC41E78"/>
    <w:multiLevelType w:val="hybridMultilevel"/>
    <w:tmpl w:val="D33AD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CB095E"/>
    <w:multiLevelType w:val="hybridMultilevel"/>
    <w:tmpl w:val="3EF6B40E"/>
    <w:lvl w:ilvl="0" w:tplc="F3FA8154">
      <w:start w:val="1"/>
      <w:numFmt w:val="lowerLetter"/>
      <w:lvlText w:val="%1)"/>
      <w:lvlJc w:val="left"/>
      <w:pPr>
        <w:ind w:left="822" w:hanging="360"/>
      </w:pPr>
      <w:rPr>
        <w:rFonts w:ascii="Arial Narrow" w:eastAsia="Liberation Sans Narrow" w:hAnsi="Arial Narrow" w:cs="Liberation Sans Narrow" w:hint="default"/>
        <w:b/>
        <w:bCs/>
        <w:spacing w:val="-1"/>
        <w:w w:val="99"/>
        <w:sz w:val="22"/>
        <w:szCs w:val="22"/>
        <w:lang w:val="es-ES" w:eastAsia="en-US" w:bidi="ar-SA"/>
      </w:rPr>
    </w:lvl>
    <w:lvl w:ilvl="1" w:tplc="4E50BB46">
      <w:start w:val="1"/>
      <w:numFmt w:val="lowerLetter"/>
      <w:lvlText w:val="%2)"/>
      <w:lvlJc w:val="left"/>
      <w:pPr>
        <w:ind w:left="1182" w:hanging="360"/>
      </w:pPr>
      <w:rPr>
        <w:rFonts w:ascii="Liberation Sans Narrow" w:eastAsia="Liberation Sans Narrow" w:hAnsi="Liberation Sans Narrow" w:cs="Liberation Sans Narrow" w:hint="default"/>
        <w:b/>
        <w:bCs/>
        <w:spacing w:val="-1"/>
        <w:w w:val="99"/>
        <w:sz w:val="28"/>
        <w:szCs w:val="28"/>
        <w:lang w:val="es-ES" w:eastAsia="en-US" w:bidi="ar-SA"/>
      </w:rPr>
    </w:lvl>
    <w:lvl w:ilvl="2" w:tplc="F2F6720A">
      <w:numFmt w:val="bullet"/>
      <w:lvlText w:val="•"/>
      <w:lvlJc w:val="left"/>
      <w:pPr>
        <w:ind w:left="2055" w:hanging="360"/>
      </w:pPr>
      <w:rPr>
        <w:rFonts w:hint="default"/>
        <w:lang w:val="es-ES" w:eastAsia="en-US" w:bidi="ar-SA"/>
      </w:rPr>
    </w:lvl>
    <w:lvl w:ilvl="3" w:tplc="58CAAD4A">
      <w:numFmt w:val="bullet"/>
      <w:lvlText w:val="•"/>
      <w:lvlJc w:val="left"/>
      <w:pPr>
        <w:ind w:left="2931" w:hanging="360"/>
      </w:pPr>
      <w:rPr>
        <w:rFonts w:hint="default"/>
        <w:lang w:val="es-ES" w:eastAsia="en-US" w:bidi="ar-SA"/>
      </w:rPr>
    </w:lvl>
    <w:lvl w:ilvl="4" w:tplc="68A02634">
      <w:numFmt w:val="bullet"/>
      <w:lvlText w:val="•"/>
      <w:lvlJc w:val="left"/>
      <w:pPr>
        <w:ind w:left="3806" w:hanging="360"/>
      </w:pPr>
      <w:rPr>
        <w:rFonts w:hint="default"/>
        <w:lang w:val="es-ES" w:eastAsia="en-US" w:bidi="ar-SA"/>
      </w:rPr>
    </w:lvl>
    <w:lvl w:ilvl="5" w:tplc="227EC854">
      <w:numFmt w:val="bullet"/>
      <w:lvlText w:val="•"/>
      <w:lvlJc w:val="left"/>
      <w:pPr>
        <w:ind w:left="4682" w:hanging="360"/>
      </w:pPr>
      <w:rPr>
        <w:rFonts w:hint="default"/>
        <w:lang w:val="es-ES" w:eastAsia="en-US" w:bidi="ar-SA"/>
      </w:rPr>
    </w:lvl>
    <w:lvl w:ilvl="6" w:tplc="D2FA56E4">
      <w:numFmt w:val="bullet"/>
      <w:lvlText w:val="•"/>
      <w:lvlJc w:val="left"/>
      <w:pPr>
        <w:ind w:left="5557" w:hanging="360"/>
      </w:pPr>
      <w:rPr>
        <w:rFonts w:hint="default"/>
        <w:lang w:val="es-ES" w:eastAsia="en-US" w:bidi="ar-SA"/>
      </w:rPr>
    </w:lvl>
    <w:lvl w:ilvl="7" w:tplc="CF72064C">
      <w:numFmt w:val="bullet"/>
      <w:lvlText w:val="•"/>
      <w:lvlJc w:val="left"/>
      <w:pPr>
        <w:ind w:left="6433" w:hanging="360"/>
      </w:pPr>
      <w:rPr>
        <w:rFonts w:hint="default"/>
        <w:lang w:val="es-ES" w:eastAsia="en-US" w:bidi="ar-SA"/>
      </w:rPr>
    </w:lvl>
    <w:lvl w:ilvl="8" w:tplc="F7D69144">
      <w:numFmt w:val="bullet"/>
      <w:lvlText w:val="•"/>
      <w:lvlJc w:val="left"/>
      <w:pPr>
        <w:ind w:left="7308" w:hanging="360"/>
      </w:pPr>
      <w:rPr>
        <w:rFonts w:hint="default"/>
        <w:lang w:val="es-ES" w:eastAsia="en-US" w:bidi="ar-SA"/>
      </w:rPr>
    </w:lvl>
  </w:abstractNum>
  <w:abstractNum w:abstractNumId="27" w15:restartNumberingAfterBreak="0">
    <w:nsid w:val="70745F21"/>
    <w:multiLevelType w:val="hybridMultilevel"/>
    <w:tmpl w:val="2C5665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7124D93"/>
    <w:multiLevelType w:val="hybridMultilevel"/>
    <w:tmpl w:val="A6A8FF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051E8D"/>
    <w:multiLevelType w:val="multilevel"/>
    <w:tmpl w:val="1BCCD63C"/>
    <w:lvl w:ilvl="0">
      <w:start w:val="1"/>
      <w:numFmt w:val="lowerLetter"/>
      <w:lvlText w:val="%1)"/>
      <w:lvlJc w:val="left"/>
      <w:pPr>
        <w:ind w:left="720" w:hanging="360"/>
      </w:pPr>
      <w:rPr>
        <w:rFonts w:cs="DOAFJD+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720E11"/>
    <w:multiLevelType w:val="hybridMultilevel"/>
    <w:tmpl w:val="E6F4D7E0"/>
    <w:lvl w:ilvl="0" w:tplc="4FC8FEA6">
      <w:start w:val="2"/>
      <w:numFmt w:val="bullet"/>
      <w:lvlText w:val=""/>
      <w:lvlJc w:val="left"/>
      <w:pPr>
        <w:ind w:left="360" w:hanging="360"/>
      </w:pPr>
      <w:rPr>
        <w:rFonts w:ascii="Symbol" w:eastAsia="Bookman Old Style" w:hAnsi="Symbol" w:cs="Bookman Old Style" w:hint="default"/>
        <w:b/>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21"/>
  </w:num>
  <w:num w:numId="4">
    <w:abstractNumId w:val="25"/>
  </w:num>
  <w:num w:numId="5">
    <w:abstractNumId w:val="6"/>
  </w:num>
  <w:num w:numId="6">
    <w:abstractNumId w:val="15"/>
  </w:num>
  <w:num w:numId="7">
    <w:abstractNumId w:val="24"/>
  </w:num>
  <w:num w:numId="8">
    <w:abstractNumId w:val="16"/>
  </w:num>
  <w:num w:numId="9">
    <w:abstractNumId w:val="2"/>
  </w:num>
  <w:num w:numId="10">
    <w:abstractNumId w:val="8"/>
  </w:num>
  <w:num w:numId="11">
    <w:abstractNumId w:val="9"/>
  </w:num>
  <w:num w:numId="12">
    <w:abstractNumId w:val="20"/>
  </w:num>
  <w:num w:numId="13">
    <w:abstractNumId w:val="30"/>
  </w:num>
  <w:num w:numId="14">
    <w:abstractNumId w:val="0"/>
  </w:num>
  <w:num w:numId="15">
    <w:abstractNumId w:val="4"/>
  </w:num>
  <w:num w:numId="16">
    <w:abstractNumId w:val="26"/>
  </w:num>
  <w:num w:numId="17">
    <w:abstractNumId w:val="13"/>
  </w:num>
  <w:num w:numId="18">
    <w:abstractNumId w:val="7"/>
  </w:num>
  <w:num w:numId="19">
    <w:abstractNumId w:val="23"/>
  </w:num>
  <w:num w:numId="20">
    <w:abstractNumId w:val="28"/>
  </w:num>
  <w:num w:numId="21">
    <w:abstractNumId w:val="18"/>
  </w:num>
  <w:num w:numId="22">
    <w:abstractNumId w:val="11"/>
  </w:num>
  <w:num w:numId="23">
    <w:abstractNumId w:val="5"/>
  </w:num>
  <w:num w:numId="24">
    <w:abstractNumId w:val="22"/>
  </w:num>
  <w:num w:numId="25">
    <w:abstractNumId w:val="1"/>
  </w:num>
  <w:num w:numId="26">
    <w:abstractNumId w:val="19"/>
  </w:num>
  <w:num w:numId="27">
    <w:abstractNumId w:val="14"/>
  </w:num>
  <w:num w:numId="28">
    <w:abstractNumId w:val="10"/>
  </w:num>
  <w:num w:numId="29">
    <w:abstractNumId w:val="29"/>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JZ20gY3qFZ5vtxRsIcBOcWsYBAb0dA8QtXneW24CmlNfvodW4qlVsvgXRRsaoV1lGC4Df2JtmPCnsY+73vZTKw==" w:salt="1YrcUgl4jwemKmqgD0h2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A1"/>
    <w:rsid w:val="00015648"/>
    <w:rsid w:val="00024AA3"/>
    <w:rsid w:val="0003206E"/>
    <w:rsid w:val="00045FA5"/>
    <w:rsid w:val="000551A5"/>
    <w:rsid w:val="0007006E"/>
    <w:rsid w:val="000739FC"/>
    <w:rsid w:val="000746A3"/>
    <w:rsid w:val="00081E91"/>
    <w:rsid w:val="00082B07"/>
    <w:rsid w:val="00090A63"/>
    <w:rsid w:val="00093D0D"/>
    <w:rsid w:val="00096194"/>
    <w:rsid w:val="000A0847"/>
    <w:rsid w:val="000B433A"/>
    <w:rsid w:val="000D16DD"/>
    <w:rsid w:val="000D5084"/>
    <w:rsid w:val="000E5F74"/>
    <w:rsid w:val="000F6704"/>
    <w:rsid w:val="00116C93"/>
    <w:rsid w:val="00117D99"/>
    <w:rsid w:val="00122202"/>
    <w:rsid w:val="00125C3B"/>
    <w:rsid w:val="00125F47"/>
    <w:rsid w:val="0014500D"/>
    <w:rsid w:val="001605E7"/>
    <w:rsid w:val="00160B0D"/>
    <w:rsid w:val="00160E16"/>
    <w:rsid w:val="0016277B"/>
    <w:rsid w:val="00170BA6"/>
    <w:rsid w:val="001728FB"/>
    <w:rsid w:val="00185B6A"/>
    <w:rsid w:val="001972B4"/>
    <w:rsid w:val="001A7B9D"/>
    <w:rsid w:val="001B71D5"/>
    <w:rsid w:val="001D3A0B"/>
    <w:rsid w:val="001E3835"/>
    <w:rsid w:val="001E5D3C"/>
    <w:rsid w:val="001F4D84"/>
    <w:rsid w:val="002009CC"/>
    <w:rsid w:val="00203387"/>
    <w:rsid w:val="0021011A"/>
    <w:rsid w:val="00220C82"/>
    <w:rsid w:val="002413B6"/>
    <w:rsid w:val="0025592D"/>
    <w:rsid w:val="0025774C"/>
    <w:rsid w:val="00271945"/>
    <w:rsid w:val="002804DC"/>
    <w:rsid w:val="00286156"/>
    <w:rsid w:val="002876A1"/>
    <w:rsid w:val="00290A6F"/>
    <w:rsid w:val="002A065A"/>
    <w:rsid w:val="002B29CA"/>
    <w:rsid w:val="002B447C"/>
    <w:rsid w:val="002D5A1C"/>
    <w:rsid w:val="002E0694"/>
    <w:rsid w:val="002E2198"/>
    <w:rsid w:val="002E31FB"/>
    <w:rsid w:val="002F43FC"/>
    <w:rsid w:val="0031251A"/>
    <w:rsid w:val="003208B6"/>
    <w:rsid w:val="0032528C"/>
    <w:rsid w:val="00331EA3"/>
    <w:rsid w:val="003578DC"/>
    <w:rsid w:val="00360927"/>
    <w:rsid w:val="003646D8"/>
    <w:rsid w:val="003770FB"/>
    <w:rsid w:val="003A7504"/>
    <w:rsid w:val="003E2D6E"/>
    <w:rsid w:val="003F4DEC"/>
    <w:rsid w:val="004065D3"/>
    <w:rsid w:val="004100DF"/>
    <w:rsid w:val="00415617"/>
    <w:rsid w:val="00415E32"/>
    <w:rsid w:val="00425C86"/>
    <w:rsid w:val="004268FB"/>
    <w:rsid w:val="00427A35"/>
    <w:rsid w:val="00462208"/>
    <w:rsid w:val="004702C7"/>
    <w:rsid w:val="00470DC3"/>
    <w:rsid w:val="004921C0"/>
    <w:rsid w:val="00495269"/>
    <w:rsid w:val="004B2297"/>
    <w:rsid w:val="004B68A9"/>
    <w:rsid w:val="004E0EB1"/>
    <w:rsid w:val="004E2FF3"/>
    <w:rsid w:val="004E3740"/>
    <w:rsid w:val="00502F37"/>
    <w:rsid w:val="00507084"/>
    <w:rsid w:val="005208FE"/>
    <w:rsid w:val="005213F3"/>
    <w:rsid w:val="00522986"/>
    <w:rsid w:val="00552B41"/>
    <w:rsid w:val="00554C8B"/>
    <w:rsid w:val="005879C4"/>
    <w:rsid w:val="00592BEC"/>
    <w:rsid w:val="005A254D"/>
    <w:rsid w:val="005A2F2A"/>
    <w:rsid w:val="005A35C5"/>
    <w:rsid w:val="005A61DE"/>
    <w:rsid w:val="005C4614"/>
    <w:rsid w:val="005D613A"/>
    <w:rsid w:val="005E66D8"/>
    <w:rsid w:val="005F37D7"/>
    <w:rsid w:val="00604A77"/>
    <w:rsid w:val="00617636"/>
    <w:rsid w:val="006219D7"/>
    <w:rsid w:val="00631675"/>
    <w:rsid w:val="00651E85"/>
    <w:rsid w:val="006523E3"/>
    <w:rsid w:val="0065457B"/>
    <w:rsid w:val="00660DCF"/>
    <w:rsid w:val="0066384A"/>
    <w:rsid w:val="00667B73"/>
    <w:rsid w:val="0067365F"/>
    <w:rsid w:val="0067600B"/>
    <w:rsid w:val="006822A7"/>
    <w:rsid w:val="006913B0"/>
    <w:rsid w:val="006A7811"/>
    <w:rsid w:val="006B371C"/>
    <w:rsid w:val="006B5087"/>
    <w:rsid w:val="006B76CE"/>
    <w:rsid w:val="006D1D3C"/>
    <w:rsid w:val="006E015F"/>
    <w:rsid w:val="006E2059"/>
    <w:rsid w:val="006F1939"/>
    <w:rsid w:val="00700E13"/>
    <w:rsid w:val="00707F96"/>
    <w:rsid w:val="00712D02"/>
    <w:rsid w:val="00720598"/>
    <w:rsid w:val="007228E1"/>
    <w:rsid w:val="00723527"/>
    <w:rsid w:val="0072367A"/>
    <w:rsid w:val="00727B45"/>
    <w:rsid w:val="00773A43"/>
    <w:rsid w:val="007741C1"/>
    <w:rsid w:val="00776308"/>
    <w:rsid w:val="00783289"/>
    <w:rsid w:val="00790F5A"/>
    <w:rsid w:val="007928D5"/>
    <w:rsid w:val="007A12B4"/>
    <w:rsid w:val="007A46B8"/>
    <w:rsid w:val="007A4D65"/>
    <w:rsid w:val="007B5618"/>
    <w:rsid w:val="007B76E3"/>
    <w:rsid w:val="007C450C"/>
    <w:rsid w:val="007D7787"/>
    <w:rsid w:val="007E00B5"/>
    <w:rsid w:val="007F28B9"/>
    <w:rsid w:val="007F7C97"/>
    <w:rsid w:val="0080742C"/>
    <w:rsid w:val="0082400A"/>
    <w:rsid w:val="00827EA5"/>
    <w:rsid w:val="008376D2"/>
    <w:rsid w:val="00841ABD"/>
    <w:rsid w:val="008529D1"/>
    <w:rsid w:val="00852B18"/>
    <w:rsid w:val="008655BB"/>
    <w:rsid w:val="00874C9A"/>
    <w:rsid w:val="0088718C"/>
    <w:rsid w:val="008906A6"/>
    <w:rsid w:val="008913D1"/>
    <w:rsid w:val="008C0377"/>
    <w:rsid w:val="008C41F9"/>
    <w:rsid w:val="008D127D"/>
    <w:rsid w:val="008E511C"/>
    <w:rsid w:val="008F1847"/>
    <w:rsid w:val="008F2994"/>
    <w:rsid w:val="009074FC"/>
    <w:rsid w:val="00907823"/>
    <w:rsid w:val="009150F4"/>
    <w:rsid w:val="00935F5D"/>
    <w:rsid w:val="00937AC0"/>
    <w:rsid w:val="00957FD4"/>
    <w:rsid w:val="009631C1"/>
    <w:rsid w:val="009706BC"/>
    <w:rsid w:val="0097339A"/>
    <w:rsid w:val="00990E20"/>
    <w:rsid w:val="009C5279"/>
    <w:rsid w:val="009E088E"/>
    <w:rsid w:val="009E62EB"/>
    <w:rsid w:val="009E63E5"/>
    <w:rsid w:val="009E782B"/>
    <w:rsid w:val="009F601A"/>
    <w:rsid w:val="00A00690"/>
    <w:rsid w:val="00A061FF"/>
    <w:rsid w:val="00A27280"/>
    <w:rsid w:val="00A33EF3"/>
    <w:rsid w:val="00A72B3B"/>
    <w:rsid w:val="00A80697"/>
    <w:rsid w:val="00A95273"/>
    <w:rsid w:val="00AB5F6D"/>
    <w:rsid w:val="00AB6CB5"/>
    <w:rsid w:val="00AC460E"/>
    <w:rsid w:val="00AC4766"/>
    <w:rsid w:val="00AD5E7E"/>
    <w:rsid w:val="00AE2CAB"/>
    <w:rsid w:val="00AF3836"/>
    <w:rsid w:val="00AF5B26"/>
    <w:rsid w:val="00AF65E9"/>
    <w:rsid w:val="00B0205D"/>
    <w:rsid w:val="00B21DAC"/>
    <w:rsid w:val="00B27F1B"/>
    <w:rsid w:val="00B3729A"/>
    <w:rsid w:val="00B41429"/>
    <w:rsid w:val="00B4244B"/>
    <w:rsid w:val="00B51708"/>
    <w:rsid w:val="00B51C50"/>
    <w:rsid w:val="00B63A8C"/>
    <w:rsid w:val="00B80C1A"/>
    <w:rsid w:val="00B85F1C"/>
    <w:rsid w:val="00B8676C"/>
    <w:rsid w:val="00B87984"/>
    <w:rsid w:val="00B95F3D"/>
    <w:rsid w:val="00B961C8"/>
    <w:rsid w:val="00BC5864"/>
    <w:rsid w:val="00BC5F3F"/>
    <w:rsid w:val="00BD1395"/>
    <w:rsid w:val="00BD4E35"/>
    <w:rsid w:val="00BD6378"/>
    <w:rsid w:val="00BD6B08"/>
    <w:rsid w:val="00BF1200"/>
    <w:rsid w:val="00BF3726"/>
    <w:rsid w:val="00C002E6"/>
    <w:rsid w:val="00C01E57"/>
    <w:rsid w:val="00C22681"/>
    <w:rsid w:val="00C273FD"/>
    <w:rsid w:val="00C30795"/>
    <w:rsid w:val="00C335E0"/>
    <w:rsid w:val="00C467DA"/>
    <w:rsid w:val="00C50D6C"/>
    <w:rsid w:val="00C51B2E"/>
    <w:rsid w:val="00C52F00"/>
    <w:rsid w:val="00C52FB8"/>
    <w:rsid w:val="00C60B73"/>
    <w:rsid w:val="00C90F39"/>
    <w:rsid w:val="00CB272C"/>
    <w:rsid w:val="00CC03F6"/>
    <w:rsid w:val="00CC3FD7"/>
    <w:rsid w:val="00CC480D"/>
    <w:rsid w:val="00CD209D"/>
    <w:rsid w:val="00CE53FF"/>
    <w:rsid w:val="00CF50C1"/>
    <w:rsid w:val="00D04C62"/>
    <w:rsid w:val="00D05E3B"/>
    <w:rsid w:val="00D074AE"/>
    <w:rsid w:val="00D107B1"/>
    <w:rsid w:val="00D134EC"/>
    <w:rsid w:val="00D17DB8"/>
    <w:rsid w:val="00D27865"/>
    <w:rsid w:val="00D458B9"/>
    <w:rsid w:val="00D524F3"/>
    <w:rsid w:val="00D53E07"/>
    <w:rsid w:val="00D73CF3"/>
    <w:rsid w:val="00D813B0"/>
    <w:rsid w:val="00D87109"/>
    <w:rsid w:val="00D877FA"/>
    <w:rsid w:val="00D87BCD"/>
    <w:rsid w:val="00D901E6"/>
    <w:rsid w:val="00D94F8A"/>
    <w:rsid w:val="00DA4CD8"/>
    <w:rsid w:val="00DB78BE"/>
    <w:rsid w:val="00DC0D0E"/>
    <w:rsid w:val="00DD5A41"/>
    <w:rsid w:val="00DE1069"/>
    <w:rsid w:val="00DE27A5"/>
    <w:rsid w:val="00DF30DB"/>
    <w:rsid w:val="00E15252"/>
    <w:rsid w:val="00E17C68"/>
    <w:rsid w:val="00E35C6E"/>
    <w:rsid w:val="00E35FF3"/>
    <w:rsid w:val="00E559B2"/>
    <w:rsid w:val="00E73410"/>
    <w:rsid w:val="00E834F2"/>
    <w:rsid w:val="00E84C54"/>
    <w:rsid w:val="00EA484C"/>
    <w:rsid w:val="00EA5C39"/>
    <w:rsid w:val="00ED5210"/>
    <w:rsid w:val="00EE0FCA"/>
    <w:rsid w:val="00EE5A1C"/>
    <w:rsid w:val="00EF231A"/>
    <w:rsid w:val="00F10258"/>
    <w:rsid w:val="00F1506C"/>
    <w:rsid w:val="00F22181"/>
    <w:rsid w:val="00F2375B"/>
    <w:rsid w:val="00F3669F"/>
    <w:rsid w:val="00F4013F"/>
    <w:rsid w:val="00F40CB1"/>
    <w:rsid w:val="00F906ED"/>
    <w:rsid w:val="00F96D91"/>
    <w:rsid w:val="00F9708F"/>
    <w:rsid w:val="00FA02C7"/>
    <w:rsid w:val="00FA708B"/>
    <w:rsid w:val="00FC21E9"/>
    <w:rsid w:val="00FC2A54"/>
    <w:rsid w:val="00FD33D6"/>
    <w:rsid w:val="00FE0B44"/>
    <w:rsid w:val="00FF32DF"/>
    <w:rsid w:val="0FCEA6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FD14"/>
  <w15:chartTrackingRefBased/>
  <w15:docId w15:val="{A918679F-EE3E-4180-A9E3-E2BF9ABA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07"/>
  </w:style>
  <w:style w:type="paragraph" w:styleId="Ttulo1">
    <w:name w:val="heading 1"/>
    <w:basedOn w:val="Normal"/>
    <w:next w:val="Normal"/>
    <w:link w:val="Ttulo1Car"/>
    <w:uiPriority w:val="9"/>
    <w:rsid w:val="00790F5A"/>
    <w:pPr>
      <w:keepNext/>
      <w:keepLines/>
      <w:spacing w:before="240" w:after="12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160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semiHidden/>
    <w:unhideWhenUsed/>
    <w:qFormat/>
    <w:rsid w:val="005229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6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6A1"/>
  </w:style>
  <w:style w:type="paragraph" w:styleId="Piedepgina">
    <w:name w:val="footer"/>
    <w:basedOn w:val="Normal"/>
    <w:link w:val="PiedepginaCar"/>
    <w:uiPriority w:val="99"/>
    <w:unhideWhenUsed/>
    <w:rsid w:val="002876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6A1"/>
  </w:style>
  <w:style w:type="paragraph" w:styleId="Sinespaciado">
    <w:name w:val="No Spacing"/>
    <w:uiPriority w:val="1"/>
    <w:qFormat/>
    <w:rsid w:val="00D074AE"/>
    <w:pPr>
      <w:spacing w:after="0" w:line="240" w:lineRule="auto"/>
    </w:pPr>
  </w:style>
  <w:style w:type="character" w:customStyle="1" w:styleId="Ttulo3Car">
    <w:name w:val="Título 3 Car"/>
    <w:basedOn w:val="Fuentedeprrafopredeter"/>
    <w:link w:val="Ttulo3"/>
    <w:uiPriority w:val="9"/>
    <w:semiHidden/>
    <w:rsid w:val="0052298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2298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522986"/>
    <w:rPr>
      <w:color w:val="0000FF"/>
      <w:u w:val="single"/>
    </w:rPr>
  </w:style>
  <w:style w:type="character" w:styleId="nfasis">
    <w:name w:val="Emphasis"/>
    <w:basedOn w:val="Fuentedeprrafopredeter"/>
    <w:uiPriority w:val="20"/>
    <w:qFormat/>
    <w:rsid w:val="00522986"/>
    <w:rPr>
      <w:i/>
      <w:iCs/>
    </w:rPr>
  </w:style>
  <w:style w:type="paragraph" w:styleId="Textonotapie">
    <w:name w:val="footnote text"/>
    <w:basedOn w:val="Normal"/>
    <w:link w:val="TextonotapieCar"/>
    <w:uiPriority w:val="99"/>
    <w:semiHidden/>
    <w:unhideWhenUsed/>
    <w:rsid w:val="005229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2986"/>
    <w:rPr>
      <w:sz w:val="20"/>
      <w:szCs w:val="20"/>
    </w:rPr>
  </w:style>
  <w:style w:type="character" w:styleId="Refdenotaalpie">
    <w:name w:val="footnote reference"/>
    <w:basedOn w:val="Fuentedeprrafopredeter"/>
    <w:uiPriority w:val="99"/>
    <w:semiHidden/>
    <w:unhideWhenUsed/>
    <w:rsid w:val="00522986"/>
    <w:rPr>
      <w:vertAlign w:val="superscript"/>
    </w:rPr>
  </w:style>
  <w:style w:type="character" w:styleId="Textoennegrita">
    <w:name w:val="Strong"/>
    <w:uiPriority w:val="22"/>
    <w:qFormat/>
    <w:rsid w:val="0025774C"/>
    <w:rPr>
      <w:b/>
      <w:bCs/>
    </w:rPr>
  </w:style>
  <w:style w:type="paragraph" w:styleId="Textodeglobo">
    <w:name w:val="Balloon Text"/>
    <w:basedOn w:val="Normal"/>
    <w:link w:val="TextodegloboCar"/>
    <w:uiPriority w:val="99"/>
    <w:semiHidden/>
    <w:unhideWhenUsed/>
    <w:rsid w:val="00125C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C3B"/>
    <w:rPr>
      <w:rFonts w:ascii="Segoe UI" w:hAnsi="Segoe UI" w:cs="Segoe UI"/>
      <w:sz w:val="18"/>
      <w:szCs w:val="18"/>
    </w:rPr>
  </w:style>
  <w:style w:type="character" w:customStyle="1" w:styleId="Ttulo1Car">
    <w:name w:val="Título 1 Car"/>
    <w:basedOn w:val="Fuentedeprrafopredeter"/>
    <w:link w:val="Ttulo1"/>
    <w:uiPriority w:val="9"/>
    <w:rsid w:val="00790F5A"/>
    <w:rPr>
      <w:rFonts w:ascii="Arial Narrow" w:eastAsiaTheme="majorEastAsia" w:hAnsi="Arial Narrow" w:cstheme="majorBidi"/>
      <w:b/>
      <w:szCs w:val="32"/>
    </w:rPr>
  </w:style>
  <w:style w:type="paragraph" w:customStyle="1" w:styleId="Default">
    <w:name w:val="Default"/>
    <w:rsid w:val="00220C82"/>
    <w:pPr>
      <w:autoSpaceDE w:val="0"/>
      <w:autoSpaceDN w:val="0"/>
      <w:adjustRightInd w:val="0"/>
      <w:spacing w:after="0" w:line="240" w:lineRule="auto"/>
    </w:pPr>
    <w:rPr>
      <w:rFonts w:ascii="Calibri" w:hAnsi="Calibri" w:cs="Calibri"/>
      <w:color w:val="000000"/>
      <w:sz w:val="24"/>
      <w:szCs w:val="24"/>
    </w:rPr>
  </w:style>
  <w:style w:type="paragraph" w:styleId="TtuloTDC">
    <w:name w:val="TOC Heading"/>
    <w:basedOn w:val="Ttulo1"/>
    <w:next w:val="Normal"/>
    <w:uiPriority w:val="39"/>
    <w:unhideWhenUsed/>
    <w:qFormat/>
    <w:rsid w:val="00220C82"/>
    <w:pPr>
      <w:outlineLvl w:val="9"/>
    </w:pPr>
  </w:style>
  <w:style w:type="paragraph" w:styleId="TDC2">
    <w:name w:val="toc 2"/>
    <w:basedOn w:val="Normal"/>
    <w:next w:val="Normal"/>
    <w:autoRedefine/>
    <w:uiPriority w:val="39"/>
    <w:unhideWhenUsed/>
    <w:rsid w:val="00220C82"/>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160E16"/>
    <w:pPr>
      <w:tabs>
        <w:tab w:val="left" w:pos="709"/>
        <w:tab w:val="right" w:leader="dot" w:pos="9346"/>
      </w:tabs>
      <w:spacing w:after="100"/>
    </w:pPr>
    <w:rPr>
      <w:rFonts w:eastAsiaTheme="minorEastAsia" w:cs="Times New Roman"/>
      <w:lang w:eastAsia="es-CO"/>
    </w:rPr>
  </w:style>
  <w:style w:type="paragraph" w:styleId="TDC3">
    <w:name w:val="toc 3"/>
    <w:basedOn w:val="Normal"/>
    <w:next w:val="Normal"/>
    <w:autoRedefine/>
    <w:uiPriority w:val="39"/>
    <w:unhideWhenUsed/>
    <w:rsid w:val="00790F5A"/>
    <w:pPr>
      <w:tabs>
        <w:tab w:val="right" w:leader="dot" w:pos="8828"/>
      </w:tabs>
      <w:spacing w:after="100"/>
      <w:ind w:left="440" w:hanging="866"/>
    </w:pPr>
    <w:rPr>
      <w:rFonts w:ascii="Arial Narrow" w:eastAsia="Times New Roman" w:hAnsi="Arial Narrow" w:cs="Arial"/>
      <w:b/>
      <w:noProof/>
      <w:lang w:eastAsia="es-CO"/>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220C82"/>
    <w:pPr>
      <w:ind w:left="720"/>
      <w:contextualSpacing/>
    </w:p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220C82"/>
  </w:style>
  <w:style w:type="table" w:styleId="Tablaconcuadrcula">
    <w:name w:val="Table Grid"/>
    <w:basedOn w:val="Tablanormal"/>
    <w:uiPriority w:val="39"/>
    <w:rsid w:val="00255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60E16"/>
    <w:rPr>
      <w:rFonts w:asciiTheme="majorHAnsi" w:eastAsiaTheme="majorEastAsia" w:hAnsiTheme="majorHAnsi" w:cstheme="majorBidi"/>
      <w:color w:val="2E74B5" w:themeColor="accent1" w:themeShade="BF"/>
      <w:sz w:val="26"/>
      <w:szCs w:val="2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523E3"/>
    <w:rPr>
      <w:b/>
      <w:bCs/>
    </w:rPr>
  </w:style>
  <w:style w:type="character" w:customStyle="1" w:styleId="AsuntodelcomentarioCar">
    <w:name w:val="Asunto del comentario Car"/>
    <w:basedOn w:val="TextocomentarioCar"/>
    <w:link w:val="Asuntodelcomentario"/>
    <w:uiPriority w:val="99"/>
    <w:semiHidden/>
    <w:rsid w:val="006523E3"/>
    <w:rPr>
      <w:b/>
      <w:bCs/>
      <w:sz w:val="20"/>
      <w:szCs w:val="20"/>
    </w:rPr>
  </w:style>
  <w:style w:type="paragraph" w:styleId="Textoindependiente">
    <w:name w:val="Body Text"/>
    <w:basedOn w:val="Normal"/>
    <w:link w:val="TextoindependienteCar"/>
    <w:uiPriority w:val="1"/>
    <w:qFormat/>
    <w:rsid w:val="00B63A8C"/>
    <w:pPr>
      <w:widowControl w:val="0"/>
      <w:autoSpaceDE w:val="0"/>
      <w:autoSpaceDN w:val="0"/>
      <w:spacing w:after="0" w:line="240" w:lineRule="auto"/>
    </w:pPr>
    <w:rPr>
      <w:rFonts w:ascii="Liberation Sans Narrow" w:eastAsia="Liberation Sans Narrow" w:hAnsi="Liberation Sans Narrow" w:cs="Liberation Sans Narrow"/>
      <w:sz w:val="28"/>
      <w:szCs w:val="28"/>
      <w:lang w:val="es-ES"/>
    </w:rPr>
  </w:style>
  <w:style w:type="character" w:customStyle="1" w:styleId="TextoindependienteCar">
    <w:name w:val="Texto independiente Car"/>
    <w:basedOn w:val="Fuentedeprrafopredeter"/>
    <w:link w:val="Textoindependiente"/>
    <w:uiPriority w:val="1"/>
    <w:rsid w:val="00B63A8C"/>
    <w:rPr>
      <w:rFonts w:ascii="Liberation Sans Narrow" w:eastAsia="Liberation Sans Narrow" w:hAnsi="Liberation Sans Narrow" w:cs="Liberation Sans Narrow"/>
      <w:sz w:val="28"/>
      <w:szCs w:val="28"/>
      <w:lang w:val="es-ES"/>
    </w:rPr>
  </w:style>
  <w:style w:type="paragraph" w:styleId="Bibliografa">
    <w:name w:val="Bibliography"/>
    <w:basedOn w:val="Normal"/>
    <w:next w:val="Normal"/>
    <w:uiPriority w:val="37"/>
    <w:unhideWhenUsed/>
    <w:rsid w:val="00A3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80935">
      <w:bodyDiv w:val="1"/>
      <w:marLeft w:val="0"/>
      <w:marRight w:val="0"/>
      <w:marTop w:val="0"/>
      <w:marBottom w:val="0"/>
      <w:divBdr>
        <w:top w:val="none" w:sz="0" w:space="0" w:color="auto"/>
        <w:left w:val="none" w:sz="0" w:space="0" w:color="auto"/>
        <w:bottom w:val="none" w:sz="0" w:space="0" w:color="auto"/>
        <w:right w:val="none" w:sz="0" w:space="0" w:color="auto"/>
      </w:divBdr>
    </w:div>
    <w:div w:id="187640609">
      <w:bodyDiv w:val="1"/>
      <w:marLeft w:val="0"/>
      <w:marRight w:val="0"/>
      <w:marTop w:val="0"/>
      <w:marBottom w:val="0"/>
      <w:divBdr>
        <w:top w:val="none" w:sz="0" w:space="0" w:color="auto"/>
        <w:left w:val="none" w:sz="0" w:space="0" w:color="auto"/>
        <w:bottom w:val="none" w:sz="0" w:space="0" w:color="auto"/>
        <w:right w:val="none" w:sz="0" w:space="0" w:color="auto"/>
      </w:divBdr>
    </w:div>
    <w:div w:id="369033818">
      <w:bodyDiv w:val="1"/>
      <w:marLeft w:val="0"/>
      <w:marRight w:val="0"/>
      <w:marTop w:val="0"/>
      <w:marBottom w:val="0"/>
      <w:divBdr>
        <w:top w:val="none" w:sz="0" w:space="0" w:color="auto"/>
        <w:left w:val="none" w:sz="0" w:space="0" w:color="auto"/>
        <w:bottom w:val="none" w:sz="0" w:space="0" w:color="auto"/>
        <w:right w:val="none" w:sz="0" w:space="0" w:color="auto"/>
      </w:divBdr>
    </w:div>
    <w:div w:id="604266814">
      <w:bodyDiv w:val="1"/>
      <w:marLeft w:val="0"/>
      <w:marRight w:val="0"/>
      <w:marTop w:val="0"/>
      <w:marBottom w:val="0"/>
      <w:divBdr>
        <w:top w:val="none" w:sz="0" w:space="0" w:color="auto"/>
        <w:left w:val="none" w:sz="0" w:space="0" w:color="auto"/>
        <w:bottom w:val="none" w:sz="0" w:space="0" w:color="auto"/>
        <w:right w:val="none" w:sz="0" w:space="0" w:color="auto"/>
      </w:divBdr>
    </w:div>
    <w:div w:id="987171659">
      <w:bodyDiv w:val="1"/>
      <w:marLeft w:val="0"/>
      <w:marRight w:val="0"/>
      <w:marTop w:val="0"/>
      <w:marBottom w:val="0"/>
      <w:divBdr>
        <w:top w:val="none" w:sz="0" w:space="0" w:color="auto"/>
        <w:left w:val="none" w:sz="0" w:space="0" w:color="auto"/>
        <w:bottom w:val="none" w:sz="0" w:space="0" w:color="auto"/>
        <w:right w:val="none" w:sz="0" w:space="0" w:color="auto"/>
      </w:divBdr>
    </w:div>
    <w:div w:id="1056275199">
      <w:bodyDiv w:val="1"/>
      <w:marLeft w:val="0"/>
      <w:marRight w:val="0"/>
      <w:marTop w:val="0"/>
      <w:marBottom w:val="0"/>
      <w:divBdr>
        <w:top w:val="none" w:sz="0" w:space="0" w:color="auto"/>
        <w:left w:val="none" w:sz="0" w:space="0" w:color="auto"/>
        <w:bottom w:val="none" w:sz="0" w:space="0" w:color="auto"/>
        <w:right w:val="none" w:sz="0" w:space="0" w:color="auto"/>
      </w:divBdr>
    </w:div>
    <w:div w:id="1480340739">
      <w:bodyDiv w:val="1"/>
      <w:marLeft w:val="0"/>
      <w:marRight w:val="0"/>
      <w:marTop w:val="0"/>
      <w:marBottom w:val="0"/>
      <w:divBdr>
        <w:top w:val="none" w:sz="0" w:space="0" w:color="auto"/>
        <w:left w:val="none" w:sz="0" w:space="0" w:color="auto"/>
        <w:bottom w:val="none" w:sz="0" w:space="0" w:color="auto"/>
        <w:right w:val="none" w:sz="0" w:space="0" w:color="auto"/>
      </w:divBdr>
    </w:div>
    <w:div w:id="1512640550">
      <w:bodyDiv w:val="1"/>
      <w:marLeft w:val="0"/>
      <w:marRight w:val="0"/>
      <w:marTop w:val="0"/>
      <w:marBottom w:val="0"/>
      <w:divBdr>
        <w:top w:val="none" w:sz="0" w:space="0" w:color="auto"/>
        <w:left w:val="none" w:sz="0" w:space="0" w:color="auto"/>
        <w:bottom w:val="none" w:sz="0" w:space="0" w:color="auto"/>
        <w:right w:val="none" w:sz="0" w:space="0" w:color="auto"/>
      </w:divBdr>
    </w:div>
    <w:div w:id="1859008313">
      <w:bodyDiv w:val="1"/>
      <w:marLeft w:val="0"/>
      <w:marRight w:val="0"/>
      <w:marTop w:val="0"/>
      <w:marBottom w:val="0"/>
      <w:divBdr>
        <w:top w:val="none" w:sz="0" w:space="0" w:color="auto"/>
        <w:left w:val="none" w:sz="0" w:space="0" w:color="auto"/>
        <w:bottom w:val="none" w:sz="0" w:space="0" w:color="auto"/>
        <w:right w:val="none" w:sz="0" w:space="0" w:color="auto"/>
      </w:divBdr>
    </w:div>
    <w:div w:id="1867979313">
      <w:bodyDiv w:val="1"/>
      <w:marLeft w:val="0"/>
      <w:marRight w:val="0"/>
      <w:marTop w:val="0"/>
      <w:marBottom w:val="0"/>
      <w:divBdr>
        <w:top w:val="none" w:sz="0" w:space="0" w:color="auto"/>
        <w:left w:val="none" w:sz="0" w:space="0" w:color="auto"/>
        <w:bottom w:val="none" w:sz="0" w:space="0" w:color="auto"/>
        <w:right w:val="none" w:sz="0" w:space="0" w:color="auto"/>
      </w:divBdr>
    </w:div>
    <w:div w:id="19744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oswaldo-arcos-benavid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ley_2003_2019.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Zap201</b:Tag>
    <b:SourceType>InternetSite</b:SourceType>
    <b:Guid>{9B94AD13-9D47-4E00-B19D-3540BFA9A8E8}</b:Guid>
    <b:LCID>es-CO</b:LCID>
    <b:Author>
      <b:Author>
        <b:NameList>
          <b:Person>
            <b:Last>Zapata</b:Last>
            <b:First>Ivan</b:First>
            <b:Middle>Dario Agudelo</b:Middle>
          </b:Person>
        </b:NameList>
      </b:Author>
    </b:Author>
    <b:Title>Youtube</b:Title>
    <b:InternetSiteTitle>Youtube</b:InternetSiteTitle>
    <b:Year>2020</b:Year>
    <b:Month>Noviembre</b:Month>
    <b:Day>15</b:Day>
    <b:URL>https://www.youtube.com/watch?v=8K-N9apcutc&amp;list=PLyU6jTTZHS-Pezs5gTWZ053ax1xgqpBjl</b:URL>
    <b:RefOrder>2</b:RefOrder>
  </b:Source>
  <b:Source>
    <b:Tag>HSI20</b:Tag>
    <b:SourceType>InternetSite</b:SourceType>
    <b:Guid>{43367808-927F-429B-9725-DE0DF6076E32}</b:Guid>
    <b:Author>
      <b:Author>
        <b:NameList>
          <b:Person>
            <b:Last>Zapata</b:Last>
            <b:First>H.S.</b:First>
            <b:Middle>Iván Dario</b:Middle>
          </b:Person>
        </b:NameList>
      </b:Author>
    </b:Author>
    <b:Title>https://www.youtube.com/watch?v=tfrkTzakjDY&amp;list=PLyU6jTTZHS-Pezs5gTWZ053ax1xgqpBjl&amp;index=2</b:Title>
    <b:InternetSiteTitle>Archivo de Video</b:InternetSiteTitle>
    <b:Year>2020</b:Year>
    <b:Month>Noviembre</b:Month>
    <b:Day>06</b:Day>
    <b:URL>Recuperado de https://www.youtube.com/watch?v=tfrkTzakjDY&amp;list=PLyU6jTTZHS-Pezs5gTWZ053ax1xgqpBjl&amp;index=2</b:URL>
    <b:RefOrder>1</b:RefOrder>
  </b:Source>
</b:Sources>
</file>

<file path=customXml/itemProps1.xml><?xml version="1.0" encoding="utf-8"?>
<ds:datastoreItem xmlns:ds="http://schemas.openxmlformats.org/officeDocument/2006/customXml" ds:itemID="{42B153B0-B763-420F-A89B-05445C7E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10534</Words>
  <Characters>57943</Characters>
  <Application>Microsoft Office Word</Application>
  <DocSecurity>8</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Vera</dc:creator>
  <cp:keywords/>
  <dc:description/>
  <cp:lastModifiedBy>Hasbleidy Suarez Sanchez</cp:lastModifiedBy>
  <cp:revision>2</cp:revision>
  <cp:lastPrinted>2021-11-24T19:42:00Z</cp:lastPrinted>
  <dcterms:created xsi:type="dcterms:W3CDTF">2021-11-25T20:55:00Z</dcterms:created>
  <dcterms:modified xsi:type="dcterms:W3CDTF">2021-11-25T20:55:00Z</dcterms:modified>
</cp:coreProperties>
</file>